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631839" w14:paraId="1774F442" w14:textId="77777777" w:rsidTr="00631839">
        <w:trPr>
          <w:trHeight w:val="13882"/>
        </w:trPr>
        <w:tc>
          <w:tcPr>
            <w:tcW w:w="9016" w:type="dxa"/>
            <w:shd w:val="clear" w:color="auto" w:fill="008000"/>
          </w:tcPr>
          <w:p w14:paraId="63AD1EB1" w14:textId="77777777" w:rsidR="00631839" w:rsidRDefault="00631839"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49E66284" wp14:editId="265E4D7A">
                      <wp:simplePos x="0" y="0"/>
                      <wp:positionH relativeFrom="column">
                        <wp:posOffset>64770</wp:posOffset>
                      </wp:positionH>
                      <wp:positionV relativeFrom="paragraph">
                        <wp:posOffset>2854325</wp:posOffset>
                      </wp:positionV>
                      <wp:extent cx="5438140" cy="3397250"/>
                      <wp:effectExtent l="0" t="0" r="0" b="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38140" cy="3397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8000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1BA4D" w14:textId="77777777" w:rsidR="00E80A19" w:rsidRDefault="00E80A19" w:rsidP="00E80A19">
                                  <w:pPr>
                                    <w:jc w:val="center"/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52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52"/>
                                    </w:rPr>
                                    <w:t>Once for Wales</w:t>
                                  </w:r>
                                </w:p>
                                <w:p w14:paraId="66F50E16" w14:textId="77777777" w:rsidR="00E80A19" w:rsidRDefault="00E80A19" w:rsidP="00E80A19">
                                  <w:pPr>
                                    <w:jc w:val="center"/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52"/>
                                    </w:rPr>
                                  </w:pPr>
                                </w:p>
                                <w:p w14:paraId="622A5455" w14:textId="77777777" w:rsidR="00E80A19" w:rsidRDefault="00EC482E" w:rsidP="00631839">
                                  <w:pPr>
                                    <w:jc w:val="center"/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52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44"/>
                                      <w:szCs w:val="44"/>
                                    </w:rPr>
                                    <w:t>Venepuncture</w:t>
                                  </w:r>
                                  <w:r w:rsidR="00E80A19" w:rsidRPr="00E80A19"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44"/>
                                      <w:szCs w:val="44"/>
                                    </w:rPr>
                                    <w:t xml:space="preserve"> Competency Assessment</w:t>
                                  </w:r>
                                  <w:r w:rsidR="00E80A19">
                                    <w:rPr>
                                      <w:rFonts w:ascii="Verdana" w:hAnsi="Verdana"/>
                                      <w:b/>
                                      <w:color w:val="FFFFFF" w:themeColor="background1"/>
                                      <w:sz w:val="52"/>
                                    </w:rPr>
                                    <w:t xml:space="preserve"> </w:t>
                                  </w:r>
                                </w:p>
                                <w:p w14:paraId="0CF221C4" w14:textId="77777777" w:rsidR="00E80A19" w:rsidRDefault="00E80A19" w:rsidP="00631839">
                                  <w:pPr>
                                    <w:jc w:val="center"/>
                                    <w:rPr>
                                      <w:rFonts w:ascii="Verdana" w:hAnsi="Verdana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</w:pPr>
                                </w:p>
                                <w:p w14:paraId="40060A5C" w14:textId="77777777" w:rsidR="00E80A19" w:rsidRPr="00E80A19" w:rsidRDefault="00E80A19" w:rsidP="00631839">
                                  <w:pPr>
                                    <w:jc w:val="center"/>
                                    <w:rPr>
                                      <w:rFonts w:ascii="Verdana" w:hAnsi="Verdana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</w:pPr>
                                  <w:r w:rsidRPr="00E80A19">
                                    <w:rPr>
                                      <w:rFonts w:ascii="Verdana" w:hAnsi="Verdana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  <w:t>(Assistant Practitioner/</w:t>
                                  </w:r>
                                </w:p>
                                <w:p w14:paraId="42C84111" w14:textId="77777777" w:rsidR="00631839" w:rsidRPr="00E80A19" w:rsidRDefault="00E80A19" w:rsidP="00631839">
                                  <w:pPr>
                                    <w:jc w:val="center"/>
                                    <w:rPr>
                                      <w:rFonts w:ascii="Verdana" w:hAnsi="Verdana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</w:pPr>
                                  <w:r w:rsidRPr="00E80A19">
                                    <w:rPr>
                                      <w:rFonts w:ascii="Verdana" w:hAnsi="Verdana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  <w:t>Band 3 HCSW)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9E662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5.1pt;margin-top:224.75pt;width:428.2pt;height:267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" fillcolor="green" stroked="f">
                      <v:textbox>
                        <w:txbxContent>
                          <w:p w14:paraId="5621BA4D" w14:textId="77777777" w:rsidR="00E80A19" w:rsidRDefault="00E80A19" w:rsidP="00E80A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5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52"/>
                              </w:rPr>
                              <w:t>Once for Wales</w:t>
                            </w:r>
                          </w:p>
                          <w:p w14:paraId="66F50E16" w14:textId="77777777" w:rsidR="00E80A19" w:rsidRDefault="00E80A19" w:rsidP="00E80A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52"/>
                              </w:rPr>
                            </w:pPr>
                          </w:p>
                          <w:p w14:paraId="622A5455" w14:textId="77777777" w:rsidR="00E80A19" w:rsidRDefault="00EC482E" w:rsidP="0063183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5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Venepuncture</w:t>
                            </w:r>
                            <w:r w:rsidR="00E80A19" w:rsidRPr="00E80A19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Competency Assessment</w:t>
                            </w:r>
                            <w:r w:rsidR="00E80A19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52"/>
                              </w:rPr>
                              <w:t xml:space="preserve"> </w:t>
                            </w:r>
                          </w:p>
                          <w:p w14:paraId="0CF221C4" w14:textId="77777777" w:rsidR="00E80A19" w:rsidRDefault="00E80A19" w:rsidP="00631839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40060A5C" w14:textId="77777777" w:rsidR="00E80A19" w:rsidRPr="00E80A19" w:rsidRDefault="00E80A19" w:rsidP="00631839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E80A19">
                              <w:rPr>
                                <w:rFonts w:ascii="Verdana" w:hAnsi="Verdana"/>
                                <w:color w:val="FFFFFF" w:themeColor="background1"/>
                                <w:sz w:val="40"/>
                                <w:szCs w:val="40"/>
                              </w:rPr>
                              <w:t>(Assistant Practitioner/</w:t>
                            </w:r>
                          </w:p>
                          <w:p w14:paraId="42C84111" w14:textId="77777777" w:rsidR="00631839" w:rsidRPr="00E80A19" w:rsidRDefault="00E80A19" w:rsidP="00631839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E80A19">
                              <w:rPr>
                                <w:rFonts w:ascii="Verdana" w:hAnsi="Verdana"/>
                                <w:color w:val="FFFFFF" w:themeColor="background1"/>
                                <w:sz w:val="40"/>
                                <w:szCs w:val="40"/>
                              </w:rPr>
                              <w:t>Band 3 HCSW)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color w:val="2962FF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05EC0189" wp14:editId="43ED613E">
                  <wp:simplePos x="0" y="0"/>
                  <wp:positionH relativeFrom="column">
                    <wp:posOffset>987425</wp:posOffset>
                  </wp:positionH>
                  <wp:positionV relativeFrom="paragraph">
                    <wp:posOffset>553085</wp:posOffset>
                  </wp:positionV>
                  <wp:extent cx="3600450" cy="1889760"/>
                  <wp:effectExtent l="0" t="0" r="0" b="0"/>
                  <wp:wrapTight wrapText="bothSides">
                    <wp:wrapPolygon edited="0">
                      <wp:start x="0" y="0"/>
                      <wp:lineTo x="0" y="21339"/>
                      <wp:lineTo x="21486" y="21339"/>
                      <wp:lineTo x="21486" y="0"/>
                      <wp:lineTo x="0" y="0"/>
                    </wp:wrapPolygon>
                  </wp:wrapTight>
                  <wp:docPr id="1" name="Picture 1" descr="A&amp;E performance: England v Wales - Full Fact">
                    <a:hlinkClick xmlns:a="http://schemas.openxmlformats.org/drawingml/2006/main" r:id="rId10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&amp;E performance: England v Wales - Full Fact">
                            <a:hlinkClick r:id="rId10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00450" cy="1889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631839" w14:paraId="1BBA628E" w14:textId="77777777" w:rsidTr="006318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58"/>
        </w:trPr>
        <w:tc>
          <w:tcPr>
            <w:tcW w:w="9016" w:type="dxa"/>
            <w:tcBorders>
              <w:top w:val="nil"/>
              <w:left w:val="nil"/>
              <w:bottom w:val="nil"/>
              <w:right w:val="nil"/>
            </w:tcBorders>
            <w:shd w:val="clear" w:color="auto" w:fill="008000"/>
            <w:vAlign w:val="center"/>
          </w:tcPr>
          <w:p w14:paraId="7CCB3B99" w14:textId="77777777" w:rsidR="00631839" w:rsidRPr="00631839" w:rsidRDefault="00E80A19">
            <w:pPr>
              <w:rPr>
                <w:rFonts w:ascii="Verdana" w:hAnsi="Verdana"/>
                <w:b/>
                <w:color w:val="FFFFFF" w:themeColor="background1"/>
              </w:rPr>
            </w:pPr>
            <w:r w:rsidRPr="00631839">
              <w:rPr>
                <w:rFonts w:ascii="Verdana" w:hAnsi="Verdana"/>
                <w:b/>
                <w:color w:val="FFFFFF" w:themeColor="background1"/>
              </w:rPr>
              <w:lastRenderedPageBreak/>
              <w:t xml:space="preserve">Training </w:t>
            </w:r>
            <w:r>
              <w:rPr>
                <w:rFonts w:ascii="Verdana" w:hAnsi="Verdana"/>
                <w:b/>
                <w:color w:val="FFFFFF" w:themeColor="background1"/>
              </w:rPr>
              <w:t>a</w:t>
            </w:r>
            <w:r w:rsidRPr="00631839">
              <w:rPr>
                <w:rFonts w:ascii="Verdana" w:hAnsi="Verdana"/>
                <w:b/>
                <w:color w:val="FFFFFF" w:themeColor="background1"/>
              </w:rPr>
              <w:t>nd Competency Assessment</w:t>
            </w:r>
          </w:p>
        </w:tc>
      </w:tr>
    </w:tbl>
    <w:p w14:paraId="5863B2BB" w14:textId="77777777" w:rsidR="000108BB" w:rsidRDefault="000108BB" w:rsidP="00631839">
      <w:pPr>
        <w:spacing w:after="0" w:line="240" w:lineRule="auto"/>
      </w:pPr>
    </w:p>
    <w:p w14:paraId="03CCA546" w14:textId="77777777" w:rsidR="005E3775" w:rsidRDefault="00EC482E" w:rsidP="00631839">
      <w:pPr>
        <w:spacing w:after="0" w:line="240" w:lineRule="auto"/>
        <w:jc w:val="both"/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</w:pPr>
      <w:r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Venepuncture 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can be undertaken by assistant practitioners (band 4). It can also be undertaken by band 3 HCSW who are working in a role where it is essential, provided that there is local guidance in place to support this.   </w:t>
      </w:r>
    </w:p>
    <w:p w14:paraId="5CED3323" w14:textId="77777777" w:rsidR="005E3775" w:rsidRDefault="005E3775" w:rsidP="00631839">
      <w:pPr>
        <w:spacing w:after="0" w:line="240" w:lineRule="auto"/>
        <w:jc w:val="both"/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</w:pPr>
    </w:p>
    <w:p w14:paraId="12CFB536" w14:textId="77777777" w:rsidR="00631839" w:rsidRPr="005E3775" w:rsidRDefault="00631839" w:rsidP="00631839">
      <w:pPr>
        <w:spacing w:after="0" w:line="240" w:lineRule="auto"/>
        <w:jc w:val="both"/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</w:pP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In order to practice </w:t>
      </w:r>
      <w:proofErr w:type="gramStart"/>
      <w:r w:rsidR="00EC482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venepuncture</w:t>
      </w:r>
      <w:proofErr w:type="gramEnd"/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the assistant practitioner/band 3 must be 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under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the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in-direct supervision 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of a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Registered Nurse,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who will assess the need for </w:t>
      </w:r>
      <w:r w:rsidR="00EC482E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venepuncture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and delegate this to them. 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They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must undergo the following training and practice-based assessment.  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(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Student Nurses can also follow this programme of learning and assessment 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in accordance with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 xml:space="preserve"> the Once for Wales Practice Learning Framework</w:t>
      </w:r>
      <w:r w:rsidR="00E80A19"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)</w:t>
      </w:r>
      <w:r w:rsidRPr="005E3775">
        <w:rPr>
          <w:rStyle w:val="normaltextrun"/>
          <w:rFonts w:ascii="Verdana" w:hAnsi="Verdana"/>
          <w:color w:val="000000"/>
          <w:sz w:val="20"/>
          <w:szCs w:val="20"/>
          <w:shd w:val="clear" w:color="auto" w:fill="FFFFFF"/>
        </w:rPr>
        <w:t>.</w:t>
      </w:r>
    </w:p>
    <w:p w14:paraId="456796E2" w14:textId="77777777" w:rsidR="00631839" w:rsidRDefault="00631839" w:rsidP="00631839">
      <w:pPr>
        <w:spacing w:after="0" w:line="240" w:lineRule="auto"/>
        <w:rPr>
          <w:rStyle w:val="normaltextrun"/>
          <w:rFonts w:ascii="Verdana" w:eastAsia="Calibri" w:hAnsi="Verdana" w:cs="Calibri"/>
          <w:color w:val="000000" w:themeColor="text1"/>
        </w:rPr>
      </w:pPr>
    </w:p>
    <w:p w14:paraId="321433C5" w14:textId="77777777" w:rsidR="005E3775" w:rsidRDefault="005E3775" w:rsidP="00631839">
      <w:pPr>
        <w:spacing w:after="0" w:line="240" w:lineRule="auto"/>
        <w:rPr>
          <w:rStyle w:val="normaltextrun"/>
          <w:rFonts w:ascii="Verdana" w:eastAsia="Calibri" w:hAnsi="Verdana" w:cs="Calibri"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5"/>
        <w:gridCol w:w="2551"/>
        <w:gridCol w:w="2226"/>
        <w:gridCol w:w="2254"/>
      </w:tblGrid>
      <w:tr w:rsidR="00A3072A" w:rsidRPr="00A3072A" w14:paraId="1F843630" w14:textId="77777777" w:rsidTr="00ED0660">
        <w:trPr>
          <w:trHeight w:val="1261"/>
        </w:trPr>
        <w:tc>
          <w:tcPr>
            <w:tcW w:w="1985" w:type="dxa"/>
            <w:tcBorders>
              <w:top w:val="nil"/>
              <w:left w:val="nil"/>
            </w:tcBorders>
          </w:tcPr>
          <w:p w14:paraId="4C12D3F9" w14:textId="77777777" w:rsidR="00A3072A" w:rsidRPr="00A3072A" w:rsidRDefault="00A3072A" w:rsidP="00A3072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008000"/>
            <w:vAlign w:val="center"/>
          </w:tcPr>
          <w:p w14:paraId="095AD545" w14:textId="77777777" w:rsidR="00A3072A" w:rsidRPr="00ED0660" w:rsidRDefault="00A3072A" w:rsidP="00A3072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ED066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 xml:space="preserve">Novice Practitioner </w:t>
            </w:r>
          </w:p>
          <w:p w14:paraId="7CB47B6C" w14:textId="77777777" w:rsidR="00A3072A" w:rsidRPr="00ED0660" w:rsidRDefault="00A3072A" w:rsidP="00A3072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ED066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(new to the skill)</w:t>
            </w:r>
          </w:p>
        </w:tc>
        <w:tc>
          <w:tcPr>
            <w:tcW w:w="2226" w:type="dxa"/>
            <w:shd w:val="clear" w:color="auto" w:fill="008000"/>
            <w:vAlign w:val="center"/>
          </w:tcPr>
          <w:p w14:paraId="32EFE9C1" w14:textId="77777777" w:rsidR="00A3072A" w:rsidRPr="00ED0660" w:rsidRDefault="00A3072A" w:rsidP="00A3072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ED066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Experienced Practitioners (undertake this skill in practice)</w:t>
            </w:r>
          </w:p>
        </w:tc>
        <w:tc>
          <w:tcPr>
            <w:tcW w:w="2254" w:type="dxa"/>
            <w:shd w:val="clear" w:color="auto" w:fill="008000"/>
            <w:vAlign w:val="center"/>
          </w:tcPr>
          <w:p w14:paraId="38E74CFB" w14:textId="77777777" w:rsidR="00A3072A" w:rsidRPr="00ED0660" w:rsidRDefault="00A3072A" w:rsidP="00A3072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ED066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 xml:space="preserve">Experienced Practitioners </w:t>
            </w:r>
          </w:p>
          <w:p w14:paraId="1C81180C" w14:textId="77777777" w:rsidR="00A3072A" w:rsidRPr="00ED0660" w:rsidRDefault="00A3072A" w:rsidP="00A3072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ED066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(Practice Gap of 12 months)</w:t>
            </w:r>
          </w:p>
        </w:tc>
      </w:tr>
      <w:tr w:rsidR="00A3072A" w:rsidRPr="00A3072A" w14:paraId="65C0B1B4" w14:textId="77777777" w:rsidTr="00ED0660">
        <w:tc>
          <w:tcPr>
            <w:tcW w:w="1985" w:type="dxa"/>
            <w:shd w:val="clear" w:color="auto" w:fill="C5E0B3" w:themeFill="accent6" w:themeFillTint="66"/>
          </w:tcPr>
          <w:p w14:paraId="2E1FA143" w14:textId="77777777" w:rsidR="00A3072A" w:rsidRPr="00A3072A" w:rsidRDefault="00A3072A" w:rsidP="00A3072A">
            <w:pPr>
              <w:spacing w:before="120"/>
              <w:rPr>
                <w:rFonts w:ascii="Verdana" w:hAnsi="Verdana"/>
                <w:b/>
                <w:sz w:val="20"/>
                <w:szCs w:val="20"/>
              </w:rPr>
            </w:pPr>
            <w:r w:rsidRPr="00A3072A">
              <w:rPr>
                <w:rFonts w:ascii="Verdana" w:hAnsi="Verdana"/>
                <w:b/>
                <w:sz w:val="20"/>
                <w:szCs w:val="20"/>
              </w:rPr>
              <w:t>Learning to be undertaken</w:t>
            </w:r>
          </w:p>
        </w:tc>
        <w:tc>
          <w:tcPr>
            <w:tcW w:w="2551" w:type="dxa"/>
          </w:tcPr>
          <w:p w14:paraId="0E7A484E" w14:textId="77777777" w:rsidR="00A3072A" w:rsidRDefault="00A3072A" w:rsidP="00A3072A">
            <w:pPr>
              <w:pStyle w:val="ListParagraph"/>
              <w:numPr>
                <w:ilvl w:val="0"/>
                <w:numId w:val="1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>Complete ANTT e-learning (000 NHS Wales Aseptic Non Touch Technique)</w:t>
            </w:r>
          </w:p>
          <w:p w14:paraId="04349E53" w14:textId="77777777" w:rsidR="005E3775" w:rsidRPr="00A3072A" w:rsidRDefault="005E3775" w:rsidP="005E3775">
            <w:pPr>
              <w:pStyle w:val="ListParagraph"/>
              <w:spacing w:before="120" w:after="0" w:line="240" w:lineRule="auto"/>
              <w:ind w:left="175"/>
              <w:rPr>
                <w:rFonts w:ascii="Verdana" w:hAnsi="Verdana"/>
              </w:rPr>
            </w:pPr>
          </w:p>
          <w:p w14:paraId="71AA7C4A" w14:textId="77777777" w:rsidR="00A3072A" w:rsidRDefault="00A3072A" w:rsidP="00A3072A">
            <w:pPr>
              <w:pStyle w:val="ListParagraph"/>
              <w:numPr>
                <w:ilvl w:val="0"/>
                <w:numId w:val="1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>Complete</w:t>
            </w:r>
            <w:r w:rsidR="00EC482E">
              <w:rPr>
                <w:rFonts w:ascii="Verdana" w:hAnsi="Verdana"/>
              </w:rPr>
              <w:t xml:space="preserve"> Venepuncture</w:t>
            </w:r>
            <w:r w:rsidRPr="00A3072A">
              <w:rPr>
                <w:rFonts w:ascii="Verdana" w:hAnsi="Verdana"/>
              </w:rPr>
              <w:t xml:space="preserve"> (Adult Patients) e-learning and pass assessment with 80%</w:t>
            </w:r>
          </w:p>
          <w:p w14:paraId="346F0E2E" w14:textId="77777777" w:rsidR="005E3775" w:rsidRPr="005E3775" w:rsidRDefault="005E3775" w:rsidP="005E3775">
            <w:pPr>
              <w:spacing w:before="120"/>
              <w:rPr>
                <w:rFonts w:ascii="Verdana" w:hAnsi="Verdana"/>
                <w:sz w:val="16"/>
                <w:szCs w:val="16"/>
              </w:rPr>
            </w:pPr>
          </w:p>
          <w:p w14:paraId="237FD8BF" w14:textId="77777777" w:rsidR="00A3072A" w:rsidRPr="00A3072A" w:rsidRDefault="00EC482E" w:rsidP="00A3072A">
            <w:pPr>
              <w:pStyle w:val="ListParagraph"/>
              <w:numPr>
                <w:ilvl w:val="0"/>
                <w:numId w:val="1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Venepuncture</w:t>
            </w:r>
            <w:r w:rsidR="00A3072A" w:rsidRPr="00A3072A">
              <w:rPr>
                <w:rFonts w:ascii="Verdana" w:hAnsi="Verdana"/>
              </w:rPr>
              <w:t xml:space="preserve"> Skills Training session </w:t>
            </w:r>
          </w:p>
          <w:p w14:paraId="7AAAEFA6" w14:textId="77777777" w:rsidR="00A3072A" w:rsidRPr="00A3072A" w:rsidRDefault="00A3072A" w:rsidP="00A3072A">
            <w:pPr>
              <w:spacing w:before="120"/>
              <w:ind w:left="175" w:hanging="175"/>
              <w:rPr>
                <w:rFonts w:ascii="Verdana" w:hAnsi="Verdana"/>
                <w:sz w:val="20"/>
                <w:szCs w:val="20"/>
              </w:rPr>
            </w:pPr>
          </w:p>
          <w:p w14:paraId="0AB8B276" w14:textId="77777777" w:rsidR="00A3072A" w:rsidRPr="00A3072A" w:rsidRDefault="00A3072A" w:rsidP="00A3072A">
            <w:pPr>
              <w:spacing w:before="120"/>
              <w:ind w:left="175" w:hanging="175"/>
              <w:rPr>
                <w:rFonts w:ascii="Verdana" w:hAnsi="Verdana"/>
                <w:sz w:val="20"/>
                <w:szCs w:val="20"/>
              </w:rPr>
            </w:pPr>
          </w:p>
          <w:p w14:paraId="6AA315C8" w14:textId="77777777" w:rsidR="00A3072A" w:rsidRPr="00A3072A" w:rsidRDefault="00A3072A" w:rsidP="00A3072A">
            <w:pPr>
              <w:spacing w:before="120"/>
              <w:ind w:left="175" w:hanging="175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26" w:type="dxa"/>
          </w:tcPr>
          <w:p w14:paraId="0D878D59" w14:textId="77777777" w:rsidR="00A3072A" w:rsidRDefault="00A3072A" w:rsidP="00A3072A">
            <w:pPr>
              <w:pStyle w:val="ListParagraph"/>
              <w:numPr>
                <w:ilvl w:val="0"/>
                <w:numId w:val="5"/>
              </w:numPr>
              <w:spacing w:before="120" w:after="0" w:line="240" w:lineRule="auto"/>
              <w:ind w:left="176" w:hanging="142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>Must update their practice ever</w:t>
            </w:r>
            <w:r w:rsidR="005E3775">
              <w:rPr>
                <w:rFonts w:ascii="Verdana" w:hAnsi="Verdana"/>
              </w:rPr>
              <w:t>y year by undertaking an annual skills assessment with a competent registered nurse.  If the assessment is not passed they will be required to complete the full training programme again.</w:t>
            </w:r>
          </w:p>
          <w:p w14:paraId="24465431" w14:textId="77777777" w:rsidR="005E3775" w:rsidRPr="00A3072A" w:rsidRDefault="005E3775" w:rsidP="005E3775">
            <w:pPr>
              <w:pStyle w:val="ListParagraph"/>
              <w:spacing w:before="120" w:after="0" w:line="240" w:lineRule="auto"/>
              <w:ind w:left="176"/>
              <w:rPr>
                <w:rFonts w:ascii="Verdana" w:hAnsi="Verdana"/>
              </w:rPr>
            </w:pPr>
          </w:p>
          <w:p w14:paraId="3918B2DE" w14:textId="77777777" w:rsidR="005E3775" w:rsidRPr="005E3775" w:rsidRDefault="00A3072A" w:rsidP="005E3775">
            <w:pPr>
              <w:pStyle w:val="ListParagraph"/>
              <w:numPr>
                <w:ilvl w:val="0"/>
                <w:numId w:val="5"/>
              </w:numPr>
              <w:spacing w:before="120" w:after="0" w:line="240" w:lineRule="auto"/>
              <w:ind w:left="176" w:hanging="142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>Staff that have undertaken</w:t>
            </w:r>
            <w:r w:rsidR="00EC482E">
              <w:rPr>
                <w:rFonts w:ascii="Verdana" w:hAnsi="Verdana"/>
              </w:rPr>
              <w:t xml:space="preserve"> venepuncture</w:t>
            </w:r>
            <w:r w:rsidRPr="00A3072A">
              <w:rPr>
                <w:rFonts w:ascii="Verdana" w:hAnsi="Verdana"/>
              </w:rPr>
              <w:t xml:space="preserve"> training and competence in another Health Board, are required to provide evidence of a completed programme of training and skills assessment</w:t>
            </w:r>
            <w:r w:rsidR="005E3775">
              <w:rPr>
                <w:rFonts w:ascii="Verdana" w:hAnsi="Verdana"/>
              </w:rPr>
              <w:t xml:space="preserve"> and will undergo an update skills assessment on joining their new organisation. If not provided full </w:t>
            </w:r>
            <w:r w:rsidR="005E3775">
              <w:rPr>
                <w:rFonts w:ascii="Verdana" w:hAnsi="Verdana"/>
              </w:rPr>
              <w:lastRenderedPageBreak/>
              <w:t>training will be required.</w:t>
            </w:r>
          </w:p>
        </w:tc>
        <w:tc>
          <w:tcPr>
            <w:tcW w:w="2254" w:type="dxa"/>
          </w:tcPr>
          <w:p w14:paraId="0392CB0A" w14:textId="77777777" w:rsid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18" w:hanging="142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lastRenderedPageBreak/>
              <w:t>ANTT e-learning</w:t>
            </w:r>
          </w:p>
          <w:p w14:paraId="3183F0B0" w14:textId="77777777" w:rsidR="005E3775" w:rsidRPr="00A3072A" w:rsidRDefault="005E3775" w:rsidP="005E3775">
            <w:pPr>
              <w:pStyle w:val="ListParagraph"/>
              <w:spacing w:before="120" w:after="0" w:line="240" w:lineRule="auto"/>
              <w:ind w:left="218"/>
              <w:rPr>
                <w:rFonts w:ascii="Verdana" w:hAnsi="Verdana"/>
              </w:rPr>
            </w:pPr>
          </w:p>
          <w:p w14:paraId="2DB5504D" w14:textId="77777777" w:rsidR="005E3775" w:rsidRDefault="00EC482E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18" w:hanging="142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Venepuncture</w:t>
            </w:r>
            <w:r w:rsidR="00A3072A" w:rsidRPr="005E3775">
              <w:rPr>
                <w:rFonts w:ascii="Verdana" w:hAnsi="Verdana"/>
              </w:rPr>
              <w:t xml:space="preserve"> (Adult) e-learning with pass at &gt;80%</w:t>
            </w:r>
          </w:p>
          <w:p w14:paraId="1FD674F0" w14:textId="77777777" w:rsidR="005E3775" w:rsidRPr="005E3775" w:rsidRDefault="005E3775" w:rsidP="005E3775">
            <w:pPr>
              <w:pStyle w:val="ListParagraph"/>
              <w:rPr>
                <w:rFonts w:ascii="Verdana" w:hAnsi="Verdana"/>
              </w:rPr>
            </w:pPr>
          </w:p>
          <w:p w14:paraId="0150E24C" w14:textId="77777777" w:rsidR="005E3775" w:rsidRPr="005E3775" w:rsidRDefault="005E3775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18" w:hanging="142"/>
              <w:rPr>
                <w:rFonts w:ascii="Verdana" w:hAnsi="Verdana"/>
              </w:rPr>
            </w:pPr>
            <w:r w:rsidRPr="005E3775">
              <w:rPr>
                <w:rFonts w:ascii="Verdana" w:hAnsi="Verdana"/>
              </w:rPr>
              <w:t>Skills assessment in practice</w:t>
            </w:r>
          </w:p>
          <w:p w14:paraId="17063F8D" w14:textId="77777777" w:rsidR="00A3072A" w:rsidRPr="00A3072A" w:rsidRDefault="00A3072A" w:rsidP="00A3072A">
            <w:pPr>
              <w:spacing w:before="120"/>
              <w:rPr>
                <w:rFonts w:ascii="Verdana" w:hAnsi="Verdana"/>
                <w:sz w:val="20"/>
                <w:szCs w:val="20"/>
              </w:rPr>
            </w:pPr>
          </w:p>
        </w:tc>
      </w:tr>
      <w:tr w:rsidR="00A3072A" w:rsidRPr="00A3072A" w14:paraId="51B75C8D" w14:textId="77777777" w:rsidTr="00ED0660">
        <w:tc>
          <w:tcPr>
            <w:tcW w:w="1985" w:type="dxa"/>
            <w:shd w:val="clear" w:color="auto" w:fill="C5E0B3" w:themeFill="accent6" w:themeFillTint="66"/>
          </w:tcPr>
          <w:p w14:paraId="2C6E358C" w14:textId="77777777" w:rsidR="00A3072A" w:rsidRPr="00A3072A" w:rsidRDefault="00A3072A" w:rsidP="00A3072A">
            <w:pPr>
              <w:spacing w:before="120"/>
              <w:rPr>
                <w:rFonts w:ascii="Verdana" w:hAnsi="Verdana"/>
                <w:b/>
                <w:sz w:val="20"/>
                <w:szCs w:val="20"/>
              </w:rPr>
            </w:pPr>
            <w:r w:rsidRPr="00A3072A">
              <w:rPr>
                <w:rFonts w:ascii="Verdana" w:hAnsi="Verdana"/>
                <w:b/>
                <w:sz w:val="20"/>
                <w:szCs w:val="20"/>
              </w:rPr>
              <w:t>Practice to be undertaken:</w:t>
            </w:r>
          </w:p>
        </w:tc>
        <w:tc>
          <w:tcPr>
            <w:tcW w:w="2551" w:type="dxa"/>
          </w:tcPr>
          <w:p w14:paraId="1B091447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Practitioners cannot practice </w:t>
            </w:r>
            <w:r w:rsidR="00EC482E">
              <w:rPr>
                <w:rFonts w:ascii="Verdana" w:hAnsi="Verdana"/>
              </w:rPr>
              <w:t>venepuncture</w:t>
            </w:r>
            <w:r w:rsidRPr="00A3072A">
              <w:rPr>
                <w:rFonts w:ascii="Verdana" w:hAnsi="Verdana"/>
              </w:rPr>
              <w:t xml:space="preserve"> on a patient until they have been assessed as competent on a manikin arm on two occasions</w:t>
            </w:r>
          </w:p>
          <w:p w14:paraId="465BA828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Completion of Competency Assessment Framework with at least 5 </w:t>
            </w:r>
            <w:r w:rsidR="00EC482E">
              <w:rPr>
                <w:rFonts w:ascii="Verdana" w:hAnsi="Verdana"/>
              </w:rPr>
              <w:t>venepuncture procedures</w:t>
            </w:r>
            <w:r w:rsidRPr="00A3072A">
              <w:rPr>
                <w:rFonts w:ascii="Verdana" w:hAnsi="Verdana"/>
              </w:rPr>
              <w:t xml:space="preserve"> undertaken at a competent level. </w:t>
            </w:r>
          </w:p>
        </w:tc>
        <w:tc>
          <w:tcPr>
            <w:tcW w:w="2226" w:type="dxa"/>
          </w:tcPr>
          <w:p w14:paraId="454EE17F" w14:textId="77777777" w:rsidR="00A3072A" w:rsidRDefault="005E3775" w:rsidP="005E3775">
            <w:pPr>
              <w:pStyle w:val="ListParagraph"/>
              <w:numPr>
                <w:ilvl w:val="0"/>
                <w:numId w:val="20"/>
              </w:numPr>
              <w:spacing w:before="120" w:after="0" w:line="240" w:lineRule="auto"/>
              <w:rPr>
                <w:rFonts w:ascii="Verdana" w:hAnsi="Verdana"/>
              </w:rPr>
            </w:pPr>
            <w:r w:rsidRPr="005E3775">
              <w:rPr>
                <w:rFonts w:ascii="Verdana" w:hAnsi="Verdana"/>
              </w:rPr>
              <w:t>Update skills assessment on moving UHB.</w:t>
            </w:r>
          </w:p>
          <w:p w14:paraId="7E2D8C3D" w14:textId="77777777" w:rsidR="005E3775" w:rsidRPr="005E3775" w:rsidRDefault="005E3775" w:rsidP="005E3775">
            <w:pPr>
              <w:pStyle w:val="ListParagraph"/>
              <w:numPr>
                <w:ilvl w:val="0"/>
                <w:numId w:val="20"/>
              </w:numPr>
              <w:spacing w:before="120"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If skills assessment is not passed e-learning will need to be repeated and supervised practice undertaken prior to repeat assessment. </w:t>
            </w:r>
          </w:p>
        </w:tc>
        <w:tc>
          <w:tcPr>
            <w:tcW w:w="2254" w:type="dxa"/>
          </w:tcPr>
          <w:p w14:paraId="346A0ED3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18" w:hanging="218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Demonstrate 1 skill assessment of </w:t>
            </w:r>
            <w:r w:rsidR="00EC482E">
              <w:rPr>
                <w:rFonts w:ascii="Verdana" w:hAnsi="Verdana"/>
              </w:rPr>
              <w:t>venepuncture</w:t>
            </w:r>
            <w:r w:rsidRPr="00A3072A">
              <w:rPr>
                <w:rFonts w:ascii="Verdana" w:hAnsi="Verdana"/>
              </w:rPr>
              <w:t xml:space="preserve"> on a patient at competent level.</w:t>
            </w:r>
          </w:p>
          <w:p w14:paraId="63C7887F" w14:textId="77777777" w:rsidR="00A3072A" w:rsidRPr="00A3072A" w:rsidRDefault="00A3072A" w:rsidP="00A3072A">
            <w:pPr>
              <w:pStyle w:val="ListParagraph"/>
              <w:spacing w:before="120" w:after="0" w:line="240" w:lineRule="auto"/>
              <w:ind w:left="218" w:hanging="218"/>
              <w:rPr>
                <w:rFonts w:ascii="Verdana" w:hAnsi="Verdana"/>
              </w:rPr>
            </w:pPr>
          </w:p>
          <w:p w14:paraId="78CC53CA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18" w:hanging="218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If not deemed competent, further supervised practice will be needed and training before being reassessed with patients. </w:t>
            </w:r>
          </w:p>
        </w:tc>
      </w:tr>
      <w:tr w:rsidR="00A3072A" w:rsidRPr="00A3072A" w14:paraId="207505A3" w14:textId="77777777" w:rsidTr="00ED0660">
        <w:tc>
          <w:tcPr>
            <w:tcW w:w="1985" w:type="dxa"/>
            <w:shd w:val="clear" w:color="auto" w:fill="C5E0B3" w:themeFill="accent6" w:themeFillTint="66"/>
          </w:tcPr>
          <w:p w14:paraId="026663EB" w14:textId="77777777" w:rsidR="00A3072A" w:rsidRPr="00A3072A" w:rsidRDefault="00A3072A" w:rsidP="00A3072A">
            <w:pPr>
              <w:spacing w:before="120"/>
              <w:rPr>
                <w:rFonts w:ascii="Verdana" w:hAnsi="Verdana"/>
                <w:b/>
                <w:sz w:val="20"/>
                <w:szCs w:val="20"/>
              </w:rPr>
            </w:pPr>
            <w:r w:rsidRPr="00A3072A">
              <w:rPr>
                <w:rFonts w:ascii="Verdana" w:hAnsi="Verdana"/>
                <w:b/>
                <w:sz w:val="20"/>
                <w:szCs w:val="20"/>
              </w:rPr>
              <w:t>Documentation</w:t>
            </w:r>
          </w:p>
        </w:tc>
        <w:tc>
          <w:tcPr>
            <w:tcW w:w="2551" w:type="dxa"/>
          </w:tcPr>
          <w:p w14:paraId="2D13E7EB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All </w:t>
            </w:r>
            <w:r w:rsidR="00EC482E">
              <w:rPr>
                <w:rFonts w:ascii="Verdana" w:hAnsi="Verdana"/>
              </w:rPr>
              <w:t>venepuncture</w:t>
            </w:r>
            <w:r w:rsidRPr="00A3072A">
              <w:rPr>
                <w:rFonts w:ascii="Verdana" w:hAnsi="Verdana"/>
              </w:rPr>
              <w:t xml:space="preserve"> practice, including unsuccessful attempts, must be documented in the practice log.</w:t>
            </w:r>
          </w:p>
        </w:tc>
        <w:tc>
          <w:tcPr>
            <w:tcW w:w="2226" w:type="dxa"/>
          </w:tcPr>
          <w:p w14:paraId="6FB4E907" w14:textId="77777777" w:rsidR="00A3072A" w:rsidRPr="00A3072A" w:rsidRDefault="00A3072A" w:rsidP="00A3072A">
            <w:pPr>
              <w:spacing w:before="12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0A5CAD67" w14:textId="77777777" w:rsidR="00A3072A" w:rsidRPr="00A3072A" w:rsidRDefault="00A3072A" w:rsidP="00A3072A">
            <w:pPr>
              <w:spacing w:before="120"/>
              <w:rPr>
                <w:rFonts w:ascii="Verdana" w:hAnsi="Verdana"/>
                <w:sz w:val="20"/>
                <w:szCs w:val="20"/>
              </w:rPr>
            </w:pPr>
          </w:p>
        </w:tc>
      </w:tr>
      <w:tr w:rsidR="00A3072A" w:rsidRPr="00A3072A" w14:paraId="71394DD8" w14:textId="77777777" w:rsidTr="00ED0660">
        <w:trPr>
          <w:trHeight w:val="1824"/>
        </w:trPr>
        <w:tc>
          <w:tcPr>
            <w:tcW w:w="1985" w:type="dxa"/>
            <w:shd w:val="clear" w:color="auto" w:fill="C5E0B3" w:themeFill="accent6" w:themeFillTint="66"/>
          </w:tcPr>
          <w:p w14:paraId="4466010D" w14:textId="77777777" w:rsidR="00A3072A" w:rsidRPr="00A3072A" w:rsidRDefault="00A3072A" w:rsidP="00A3072A">
            <w:pPr>
              <w:spacing w:before="120"/>
              <w:rPr>
                <w:rFonts w:ascii="Verdana" w:hAnsi="Verdana"/>
                <w:b/>
                <w:sz w:val="20"/>
                <w:szCs w:val="20"/>
              </w:rPr>
            </w:pPr>
            <w:r w:rsidRPr="00A3072A">
              <w:rPr>
                <w:rFonts w:ascii="Verdana" w:hAnsi="Verdana"/>
                <w:b/>
                <w:sz w:val="20"/>
                <w:szCs w:val="20"/>
              </w:rPr>
              <w:t>Timescale</w:t>
            </w:r>
          </w:p>
        </w:tc>
        <w:tc>
          <w:tcPr>
            <w:tcW w:w="2551" w:type="dxa"/>
          </w:tcPr>
          <w:p w14:paraId="18432A77" w14:textId="77777777" w:rsidR="00A3072A" w:rsidRPr="00A3072A" w:rsidRDefault="00A3072A" w:rsidP="00A3072A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175" w:hanging="175"/>
              <w:rPr>
                <w:rFonts w:ascii="Verdana" w:hAnsi="Verdana"/>
              </w:rPr>
            </w:pPr>
            <w:r w:rsidRPr="00A3072A">
              <w:rPr>
                <w:rFonts w:ascii="Verdana" w:hAnsi="Verdana"/>
              </w:rPr>
              <w:t xml:space="preserve">The competency assessment framework must be completed within 3 months of </w:t>
            </w:r>
            <w:r w:rsidR="00EC482E">
              <w:rPr>
                <w:rFonts w:ascii="Verdana" w:hAnsi="Verdana"/>
              </w:rPr>
              <w:t>venepuncture</w:t>
            </w:r>
            <w:r w:rsidRPr="00A3072A">
              <w:rPr>
                <w:rFonts w:ascii="Verdana" w:hAnsi="Verdana"/>
              </w:rPr>
              <w:t xml:space="preserve"> training.</w:t>
            </w:r>
          </w:p>
        </w:tc>
        <w:tc>
          <w:tcPr>
            <w:tcW w:w="2226" w:type="dxa"/>
          </w:tcPr>
          <w:p w14:paraId="63C0C96E" w14:textId="77777777" w:rsidR="00A3072A" w:rsidRPr="00A3072A" w:rsidRDefault="00A3072A" w:rsidP="00A3072A">
            <w:pPr>
              <w:spacing w:before="12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75FC759F" w14:textId="77777777" w:rsidR="00A3072A" w:rsidRPr="00A3072A" w:rsidRDefault="00A3072A" w:rsidP="00A3072A">
            <w:pPr>
              <w:spacing w:before="120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E6C45B0" w14:textId="77777777" w:rsidR="00631839" w:rsidRDefault="00631839" w:rsidP="00631839">
      <w:pPr>
        <w:spacing w:after="0" w:line="240" w:lineRule="auto"/>
      </w:pPr>
    </w:p>
    <w:p w14:paraId="5ABA5245" w14:textId="77777777" w:rsidR="00ED0660" w:rsidRDefault="00ED0660" w:rsidP="00631839">
      <w:pPr>
        <w:spacing w:after="0" w:line="240" w:lineRule="auto"/>
      </w:pPr>
    </w:p>
    <w:p w14:paraId="38F2F908" w14:textId="77777777" w:rsidR="00771075" w:rsidRPr="007D15B5" w:rsidRDefault="00771075" w:rsidP="005E3775">
      <w:pPr>
        <w:rPr>
          <w:rFonts w:ascii="Verdana" w:hAnsi="Verdana"/>
          <w:u w:val="single"/>
        </w:rPr>
      </w:pPr>
      <w:r w:rsidRPr="007D15B5">
        <w:rPr>
          <w:rFonts w:ascii="Verdana" w:hAnsi="Verdana"/>
          <w:u w:val="single"/>
        </w:rPr>
        <w:t>Taking Bloods for Blood Transfusion</w:t>
      </w:r>
    </w:p>
    <w:p w14:paraId="5C488B2F" w14:textId="77777777" w:rsidR="00771075" w:rsidRPr="00771075" w:rsidRDefault="00771075" w:rsidP="00771075">
      <w:pPr>
        <w:rPr>
          <w:rFonts w:ascii="Verdana" w:hAnsi="Verdana"/>
        </w:rPr>
      </w:pPr>
      <w:r w:rsidRPr="00771075">
        <w:rPr>
          <w:rFonts w:ascii="Verdana" w:hAnsi="Verdana"/>
        </w:rPr>
        <w:t xml:space="preserve">Practitioners who are required to take bloods for Blood Transfusion purposes must complete additional training and assessment.  Practitioners must complete the Pre-Transfusion sampling e-learning and an assessment with their local Blood Transfusion Assessor.  To access the e-learning, visit </w:t>
      </w:r>
      <w:hyperlink r:id="rId12">
        <w:r w:rsidRPr="00771075">
          <w:rPr>
            <w:rStyle w:val="Hyperlink"/>
            <w:rFonts w:ascii="Verdana" w:hAnsi="Verdana"/>
          </w:rPr>
          <w:t>www.learnbloodtransfusion.org.uk</w:t>
        </w:r>
      </w:hyperlink>
      <w:r w:rsidRPr="00771075">
        <w:rPr>
          <w:rFonts w:ascii="Verdana" w:hAnsi="Verdana"/>
        </w:rPr>
        <w:t>.  Register and watch the safe blood sampling for transfusion video.  For further information, please contact your local Blood Transfusion Practitioner team.</w:t>
      </w:r>
    </w:p>
    <w:p w14:paraId="66107DC3" w14:textId="77777777" w:rsidR="00BE6575" w:rsidRDefault="00196B5A" w:rsidP="005E3775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E6575" w14:paraId="4CF175E1" w14:textId="77777777" w:rsidTr="00BE6575">
        <w:trPr>
          <w:trHeight w:val="550"/>
        </w:trPr>
        <w:tc>
          <w:tcPr>
            <w:tcW w:w="9016" w:type="dxa"/>
            <w:shd w:val="clear" w:color="auto" w:fill="008000"/>
            <w:vAlign w:val="center"/>
          </w:tcPr>
          <w:p w14:paraId="21B58D10" w14:textId="77777777" w:rsidR="00BE6575" w:rsidRPr="00BE6575" w:rsidRDefault="00BE6575" w:rsidP="00BE6575">
            <w:pPr>
              <w:rPr>
                <w:rFonts w:ascii="Verdana" w:hAnsi="Verdana"/>
                <w:b/>
                <w:color w:val="FFFFFF" w:themeColor="background1"/>
              </w:rPr>
            </w:pPr>
            <w:r w:rsidRPr="00BE6575">
              <w:rPr>
                <w:rFonts w:ascii="Verdana" w:hAnsi="Verdana"/>
                <w:b/>
                <w:color w:val="FFFFFF" w:themeColor="background1"/>
              </w:rPr>
              <w:lastRenderedPageBreak/>
              <w:t>ASSESSMENT PROCESS</w:t>
            </w:r>
          </w:p>
        </w:tc>
      </w:tr>
    </w:tbl>
    <w:p w14:paraId="6644151F" w14:textId="77777777" w:rsidR="00BE6575" w:rsidRPr="005E3775" w:rsidRDefault="00BE6575" w:rsidP="00631839">
      <w:pPr>
        <w:spacing w:after="0" w:line="240" w:lineRule="auto"/>
        <w:rPr>
          <w:sz w:val="4"/>
          <w:szCs w:val="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E6575" w14:paraId="48C4775C" w14:textId="77777777" w:rsidTr="008B392E">
        <w:trPr>
          <w:trHeight w:val="550"/>
        </w:trPr>
        <w:tc>
          <w:tcPr>
            <w:tcW w:w="9016" w:type="dxa"/>
            <w:shd w:val="clear" w:color="auto" w:fill="C5E0B3" w:themeFill="accent6" w:themeFillTint="66"/>
            <w:vAlign w:val="center"/>
          </w:tcPr>
          <w:p w14:paraId="5CEB450A" w14:textId="77777777" w:rsidR="00BE6575" w:rsidRPr="00BE6575" w:rsidRDefault="00BE6575" w:rsidP="00BE6575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Your Assessor</w:t>
            </w:r>
          </w:p>
        </w:tc>
      </w:tr>
    </w:tbl>
    <w:p w14:paraId="3423DF63" w14:textId="77777777" w:rsidR="00BE6575" w:rsidRDefault="00BE6575" w:rsidP="00631839">
      <w:pPr>
        <w:spacing w:after="0" w:line="240" w:lineRule="auto"/>
      </w:pPr>
    </w:p>
    <w:p w14:paraId="5F3DA012" w14:textId="77777777" w:rsidR="00BE6575" w:rsidRPr="005E3775" w:rsidRDefault="00BE6575" w:rsidP="00BE6575">
      <w:pPr>
        <w:pStyle w:val="ListParagraph"/>
        <w:numPr>
          <w:ilvl w:val="0"/>
          <w:numId w:val="13"/>
        </w:numPr>
        <w:spacing w:before="0" w:after="0" w:line="240" w:lineRule="auto"/>
        <w:ind w:left="567" w:hanging="425"/>
        <w:jc w:val="both"/>
        <w:rPr>
          <w:rFonts w:ascii="Verdana" w:hAnsi="Verdana"/>
        </w:rPr>
      </w:pPr>
      <w:r w:rsidRPr="005E3775">
        <w:rPr>
          <w:rFonts w:ascii="Verdana" w:hAnsi="Verdana"/>
        </w:rPr>
        <w:t xml:space="preserve">Registered staff who meet your Health Board’s criteria to be a </w:t>
      </w:r>
      <w:r w:rsidR="00EC482E">
        <w:rPr>
          <w:rFonts w:ascii="Verdana" w:hAnsi="Verdana"/>
        </w:rPr>
        <w:t>venepuncture</w:t>
      </w:r>
      <w:r w:rsidRPr="005E3775">
        <w:rPr>
          <w:rFonts w:ascii="Verdana" w:hAnsi="Verdana"/>
        </w:rPr>
        <w:t xml:space="preserve"> assessor will be able to complete your assessments in practice.</w:t>
      </w:r>
    </w:p>
    <w:p w14:paraId="5A32BAD7" w14:textId="77777777" w:rsidR="00BE6575" w:rsidRPr="0030354F" w:rsidRDefault="00BE6575" w:rsidP="00BE6575">
      <w:pPr>
        <w:pStyle w:val="ListParagraph"/>
        <w:spacing w:before="0" w:after="0" w:line="240" w:lineRule="auto"/>
        <w:ind w:left="567" w:hanging="425"/>
        <w:jc w:val="both"/>
        <w:rPr>
          <w:rFonts w:ascii="Verdana" w:hAnsi="Verdana"/>
          <w:sz w:val="16"/>
          <w:szCs w:val="16"/>
        </w:rPr>
      </w:pPr>
    </w:p>
    <w:p w14:paraId="67369DF3" w14:textId="77777777" w:rsidR="00BE6575" w:rsidRPr="005E3775" w:rsidRDefault="00BE6575" w:rsidP="00BE6575">
      <w:pPr>
        <w:pStyle w:val="ListParagraph"/>
        <w:numPr>
          <w:ilvl w:val="0"/>
          <w:numId w:val="13"/>
        </w:numPr>
        <w:spacing w:before="0" w:after="0" w:line="240" w:lineRule="auto"/>
        <w:ind w:left="567" w:hanging="425"/>
        <w:jc w:val="both"/>
        <w:rPr>
          <w:rFonts w:ascii="Verdana" w:hAnsi="Verdana"/>
        </w:rPr>
      </w:pPr>
      <w:r w:rsidRPr="005E3775">
        <w:rPr>
          <w:rFonts w:ascii="Verdana" w:hAnsi="Verdana"/>
        </w:rPr>
        <w:t>Assessments with patients must be completed under direct supervision by an Assessor who has attended their Health Board’s training and remain competent in the skill.</w:t>
      </w:r>
    </w:p>
    <w:p w14:paraId="355656EF" w14:textId="77777777" w:rsidR="00BE6575" w:rsidRPr="0030354F" w:rsidRDefault="00BE6575" w:rsidP="00BE6575">
      <w:pPr>
        <w:spacing w:after="0" w:line="240" w:lineRule="auto"/>
        <w:jc w:val="both"/>
        <w:rPr>
          <w:rFonts w:ascii="Verdana" w:hAnsi="Verdana"/>
          <w:sz w:val="16"/>
          <w:szCs w:val="16"/>
        </w:rPr>
      </w:pPr>
      <w:r w:rsidRPr="005E3775">
        <w:rPr>
          <w:rFonts w:ascii="Verdana" w:hAnsi="Verdana"/>
          <w:sz w:val="20"/>
          <w:szCs w:val="20"/>
        </w:rPr>
        <w:t xml:space="preserve"> </w:t>
      </w:r>
    </w:p>
    <w:p w14:paraId="4C51D8A1" w14:textId="77777777" w:rsidR="00BE6575" w:rsidRPr="005E3775" w:rsidRDefault="00BE6575" w:rsidP="00BE6575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en-GB"/>
        </w:rPr>
      </w:pPr>
      <w:r w:rsidRPr="005E3775">
        <w:rPr>
          <w:rFonts w:ascii="Verdana" w:hAnsi="Verdana"/>
          <w:sz w:val="20"/>
          <w:szCs w:val="20"/>
        </w:rPr>
        <w:t>Please refer to your Health Board’s Education Team</w:t>
      </w:r>
      <w:r w:rsidR="0030354F">
        <w:rPr>
          <w:rFonts w:ascii="Verdana" w:hAnsi="Verdana"/>
          <w:sz w:val="20"/>
          <w:szCs w:val="20"/>
        </w:rPr>
        <w:t>/ your practice development nurse</w:t>
      </w:r>
      <w:r w:rsidRPr="005E3775">
        <w:rPr>
          <w:rFonts w:ascii="Verdana" w:hAnsi="Verdana"/>
          <w:sz w:val="20"/>
          <w:szCs w:val="20"/>
        </w:rPr>
        <w:t xml:space="preserve"> for more information.</w:t>
      </w:r>
      <w:r w:rsidRPr="005E3775">
        <w:rPr>
          <w:rFonts w:ascii="Verdana" w:eastAsia="Times New Roman" w:hAnsi="Verdana" w:cs="Arial"/>
          <w:sz w:val="20"/>
          <w:szCs w:val="20"/>
          <w:lang w:eastAsia="en-GB"/>
        </w:rPr>
        <w:t> </w:t>
      </w:r>
    </w:p>
    <w:p w14:paraId="7AF06F1A" w14:textId="77777777" w:rsidR="00BE6575" w:rsidRPr="0030354F" w:rsidRDefault="00BE6575" w:rsidP="00631839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E6575" w14:paraId="4BDE8B9A" w14:textId="77777777" w:rsidTr="008B392E">
        <w:trPr>
          <w:trHeight w:val="550"/>
        </w:trPr>
        <w:tc>
          <w:tcPr>
            <w:tcW w:w="9016" w:type="dxa"/>
            <w:shd w:val="clear" w:color="auto" w:fill="C5E0B3" w:themeFill="accent6" w:themeFillTint="66"/>
            <w:vAlign w:val="center"/>
          </w:tcPr>
          <w:p w14:paraId="74E337BF" w14:textId="77777777" w:rsidR="00BE6575" w:rsidRPr="00BE6575" w:rsidRDefault="00BE6575" w:rsidP="008B392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Knowledge Assessment</w:t>
            </w:r>
          </w:p>
        </w:tc>
      </w:tr>
    </w:tbl>
    <w:p w14:paraId="339E7E78" w14:textId="77777777" w:rsidR="00BE6575" w:rsidRPr="0030354F" w:rsidRDefault="00BE6575" w:rsidP="00631839">
      <w:pPr>
        <w:spacing w:after="0" w:line="240" w:lineRule="auto"/>
        <w:rPr>
          <w:sz w:val="16"/>
          <w:szCs w:val="16"/>
        </w:rPr>
      </w:pPr>
    </w:p>
    <w:p w14:paraId="62668E2B" w14:textId="77777777" w:rsidR="00BE6575" w:rsidRPr="005E3775" w:rsidRDefault="00BE6575" w:rsidP="00BE6575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E3775">
        <w:rPr>
          <w:rFonts w:ascii="Verdana" w:hAnsi="Verdana"/>
          <w:sz w:val="20"/>
          <w:szCs w:val="20"/>
        </w:rPr>
        <w:t>This must be completed with your assessor before you undertake skills assessments with patients.</w:t>
      </w:r>
    </w:p>
    <w:p w14:paraId="1368F9E4" w14:textId="77777777" w:rsidR="00BE6575" w:rsidRPr="0030354F" w:rsidRDefault="00BE6575" w:rsidP="00631839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E6575" w14:paraId="745688E0" w14:textId="77777777" w:rsidTr="008B392E">
        <w:trPr>
          <w:trHeight w:val="550"/>
        </w:trPr>
        <w:tc>
          <w:tcPr>
            <w:tcW w:w="9016" w:type="dxa"/>
            <w:shd w:val="clear" w:color="auto" w:fill="C5E0B3" w:themeFill="accent6" w:themeFillTint="66"/>
            <w:vAlign w:val="center"/>
          </w:tcPr>
          <w:p w14:paraId="3D475361" w14:textId="77777777" w:rsidR="00BE6575" w:rsidRPr="00BE6575" w:rsidRDefault="00BE6575" w:rsidP="008B392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Skills Assessment</w:t>
            </w:r>
          </w:p>
        </w:tc>
      </w:tr>
    </w:tbl>
    <w:p w14:paraId="36CDF502" w14:textId="77777777" w:rsidR="00BE6575" w:rsidRPr="0030354F" w:rsidRDefault="00BE6575" w:rsidP="00631839">
      <w:pPr>
        <w:spacing w:after="0" w:line="240" w:lineRule="auto"/>
        <w:rPr>
          <w:sz w:val="16"/>
          <w:szCs w:val="16"/>
        </w:rPr>
      </w:pPr>
    </w:p>
    <w:p w14:paraId="163D1C7B" w14:textId="77777777" w:rsidR="00BE6575" w:rsidRPr="005E3775" w:rsidRDefault="00BE6575" w:rsidP="00BE6575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bookmarkStart w:id="0" w:name="_Hlk100833979"/>
      <w:r w:rsidRPr="005E3775">
        <w:rPr>
          <w:rFonts w:ascii="Verdana" w:hAnsi="Verdana"/>
          <w:sz w:val="20"/>
          <w:szCs w:val="20"/>
        </w:rPr>
        <w:t>Novice practitioners must be deemed competent at level C on a minimum of 5 occasions to be able to practice under indirect supervision as delegated by a Registered Nurse.</w:t>
      </w:r>
    </w:p>
    <w:bookmarkEnd w:id="0"/>
    <w:p w14:paraId="417A4A7D" w14:textId="77777777" w:rsidR="00BE6575" w:rsidRPr="0030354F" w:rsidRDefault="00BE6575" w:rsidP="00631839">
      <w:pPr>
        <w:spacing w:after="0" w:line="240" w:lineRule="auto"/>
        <w:rPr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Y="148"/>
        <w:tblW w:w="9065" w:type="dxa"/>
        <w:tblLook w:val="04A0" w:firstRow="1" w:lastRow="0" w:firstColumn="1" w:lastColumn="0" w:noHBand="0" w:noVBand="1"/>
      </w:tblPr>
      <w:tblGrid>
        <w:gridCol w:w="1563"/>
        <w:gridCol w:w="5945"/>
        <w:gridCol w:w="1557"/>
      </w:tblGrid>
      <w:tr w:rsidR="00BE6575" w:rsidRPr="00D3545D" w14:paraId="60D07077" w14:textId="77777777" w:rsidTr="00BE1D3F">
        <w:trPr>
          <w:trHeight w:val="843"/>
        </w:trPr>
        <w:tc>
          <w:tcPr>
            <w:tcW w:w="75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008000"/>
            <w:vAlign w:val="center"/>
            <w:hideMark/>
          </w:tcPr>
          <w:p w14:paraId="0B8872E8" w14:textId="77777777" w:rsidR="00BE6575" w:rsidRPr="00BE6575" w:rsidRDefault="00BE6575" w:rsidP="008B392E">
            <w:pPr>
              <w:jc w:val="center"/>
              <w:rPr>
                <w:rFonts w:ascii="Verdana" w:hAnsi="Verdana" w:cstheme="minorHAnsi"/>
                <w:b/>
                <w:color w:val="FFFFFF" w:themeColor="background1"/>
              </w:rPr>
            </w:pPr>
            <w:bookmarkStart w:id="1" w:name="_Hlk100833878"/>
            <w:r w:rsidRPr="00BE6575">
              <w:rPr>
                <w:rFonts w:ascii="Verdana" w:hAnsi="Verdana" w:cstheme="minorHAnsi"/>
                <w:b/>
                <w:color w:val="FFFFFF" w:themeColor="background1"/>
              </w:rPr>
              <w:t>Level Descriptors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008000"/>
            <w:vAlign w:val="center"/>
            <w:hideMark/>
          </w:tcPr>
          <w:p w14:paraId="0CACEB6D" w14:textId="77777777" w:rsidR="00BE6575" w:rsidRPr="00BE6575" w:rsidRDefault="00BE6575" w:rsidP="008B392E">
            <w:pPr>
              <w:jc w:val="center"/>
              <w:rPr>
                <w:rFonts w:ascii="Verdana" w:hAnsi="Verdana" w:cstheme="minorHAnsi"/>
                <w:b/>
                <w:color w:val="FFFFFF" w:themeColor="background1"/>
              </w:rPr>
            </w:pPr>
            <w:r w:rsidRPr="00BE6575">
              <w:rPr>
                <w:rFonts w:ascii="Verdana" w:hAnsi="Verdana" w:cstheme="minorHAnsi"/>
                <w:b/>
                <w:color w:val="FFFFFF" w:themeColor="background1"/>
              </w:rPr>
              <w:t>Level</w:t>
            </w:r>
          </w:p>
        </w:tc>
      </w:tr>
      <w:tr w:rsidR="00BE6575" w:rsidRPr="00D3545D" w14:paraId="3E97248A" w14:textId="77777777" w:rsidTr="0030354F">
        <w:trPr>
          <w:trHeight w:val="549"/>
        </w:trPr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37776417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  <w:r w:rsidRPr="00D3545D">
              <w:rPr>
                <w:rFonts w:ascii="Verdana" w:hAnsi="Verdana" w:cstheme="minorHAnsi"/>
                <w:b/>
              </w:rPr>
              <w:t>Novice</w:t>
            </w: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79E8B" w14:textId="77777777" w:rsidR="00BE6575" w:rsidRPr="005E3775" w:rsidRDefault="00BE6575" w:rsidP="008B392E">
            <w:pPr>
              <w:jc w:val="both"/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</w:pPr>
            <w:r w:rsidRPr="005E3775"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  <w:t>Can perform this activity but not without constant supervision and assistance.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289A32AF" w14:textId="77777777" w:rsidR="00BE6575" w:rsidRPr="00D3545D" w:rsidRDefault="00BE6575" w:rsidP="008B392E">
            <w:pPr>
              <w:jc w:val="center"/>
              <w:rPr>
                <w:rFonts w:ascii="Verdana" w:hAnsi="Verdana" w:cstheme="minorHAnsi"/>
                <w:b/>
              </w:rPr>
            </w:pPr>
            <w:r w:rsidRPr="00D3545D">
              <w:rPr>
                <w:rFonts w:ascii="Verdana" w:hAnsi="Verdana" w:cstheme="minorHAnsi"/>
                <w:b/>
              </w:rPr>
              <w:t>A</w:t>
            </w:r>
          </w:p>
        </w:tc>
      </w:tr>
      <w:tr w:rsidR="00BE6575" w:rsidRPr="00D3545D" w14:paraId="4D2BC9BB" w14:textId="77777777" w:rsidTr="0030354F">
        <w:trPr>
          <w:trHeight w:val="92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4761881E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FB367" w14:textId="77777777" w:rsidR="00BE6575" w:rsidRPr="005E3775" w:rsidRDefault="00BE6575" w:rsidP="008B392E">
            <w:pPr>
              <w:jc w:val="both"/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</w:pPr>
            <w:r w:rsidRPr="005E3775"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  <w:t>Can perform this activity with a basic understanding of theory and practice principles but requires some supervision and assistance.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06823B5B" w14:textId="77777777" w:rsidR="00BE6575" w:rsidRPr="00D3545D" w:rsidRDefault="00BE6575" w:rsidP="008B392E">
            <w:pPr>
              <w:jc w:val="center"/>
              <w:rPr>
                <w:rFonts w:ascii="Verdana" w:hAnsi="Verdana" w:cstheme="minorHAnsi"/>
                <w:b/>
              </w:rPr>
            </w:pPr>
            <w:r w:rsidRPr="00D3545D">
              <w:rPr>
                <w:rFonts w:ascii="Verdana" w:hAnsi="Verdana" w:cstheme="minorHAnsi"/>
                <w:b/>
              </w:rPr>
              <w:t>B</w:t>
            </w:r>
          </w:p>
        </w:tc>
      </w:tr>
      <w:tr w:rsidR="00BE6575" w:rsidRPr="00D3545D" w14:paraId="566F13AC" w14:textId="77777777" w:rsidTr="0030354F">
        <w:trPr>
          <w:trHeight w:val="754"/>
        </w:trPr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23E6E333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  <w:r w:rsidRPr="00D3545D">
              <w:rPr>
                <w:rFonts w:ascii="Verdana" w:hAnsi="Verdana" w:cstheme="minorHAnsi"/>
                <w:b/>
              </w:rPr>
              <w:t>Competent</w:t>
            </w: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6F451" w14:textId="77777777" w:rsidR="00BE6575" w:rsidRPr="005E3775" w:rsidRDefault="00BE6575" w:rsidP="008B392E">
            <w:pPr>
              <w:jc w:val="both"/>
              <w:rPr>
                <w:rFonts w:ascii="Verdana" w:hAnsi="Verdana" w:cstheme="minorHAnsi"/>
                <w:sz w:val="20"/>
                <w:szCs w:val="20"/>
              </w:rPr>
            </w:pPr>
            <w:r w:rsidRPr="005E3775">
              <w:rPr>
                <w:rFonts w:ascii="Verdana" w:eastAsia="Times New Roman" w:hAnsi="Verdana" w:cstheme="minorHAnsi"/>
                <w:b/>
                <w:bCs/>
                <w:color w:val="161616"/>
                <w:sz w:val="20"/>
                <w:szCs w:val="20"/>
                <w:lang w:eastAsia="en-GB"/>
              </w:rPr>
              <w:t>Can perform this activity with understanding of theory and practice principles without assistance and/or direct supervision.</w:t>
            </w:r>
          </w:p>
        </w:tc>
        <w:tc>
          <w:tcPr>
            <w:tcW w:w="1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7EF7AAA1" w14:textId="77777777" w:rsidR="00BE6575" w:rsidRPr="00D3545D" w:rsidRDefault="00BE6575" w:rsidP="008B392E">
            <w:pPr>
              <w:jc w:val="center"/>
              <w:rPr>
                <w:rFonts w:ascii="Verdana" w:hAnsi="Verdana" w:cstheme="minorHAnsi"/>
                <w:b/>
              </w:rPr>
            </w:pPr>
            <w:r w:rsidRPr="00D3545D">
              <w:rPr>
                <w:rFonts w:ascii="Verdana" w:hAnsi="Verdana" w:cstheme="minorHAnsi"/>
                <w:b/>
              </w:rPr>
              <w:t>C</w:t>
            </w:r>
          </w:p>
          <w:p w14:paraId="7E59CF35" w14:textId="77777777" w:rsidR="00BE6575" w:rsidRPr="00D3545D" w:rsidRDefault="00BE6575" w:rsidP="008B392E">
            <w:pPr>
              <w:jc w:val="center"/>
              <w:rPr>
                <w:rFonts w:ascii="Verdana" w:hAnsi="Verdana" w:cstheme="minorHAnsi"/>
                <w:b/>
              </w:rPr>
            </w:pPr>
          </w:p>
        </w:tc>
      </w:tr>
      <w:tr w:rsidR="00BE6575" w:rsidRPr="00D3545D" w14:paraId="6071C281" w14:textId="77777777" w:rsidTr="0030354F">
        <w:trPr>
          <w:trHeight w:val="99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7E528B37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3C619" w14:textId="77777777" w:rsidR="00BE6575" w:rsidRPr="005E3775" w:rsidRDefault="00BE6575" w:rsidP="008B392E">
            <w:pPr>
              <w:jc w:val="both"/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</w:pPr>
            <w:r w:rsidRPr="005E3775"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  <w:t>Can perform this activity with understanding of theory and practice principles without assistance and/or direct supervision, at an appropriate pace and adhering to evidence-based practice.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6EC39681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</w:tr>
      <w:tr w:rsidR="00BE6575" w:rsidRPr="00D3545D" w14:paraId="798C2A6E" w14:textId="77777777" w:rsidTr="0030354F">
        <w:trPr>
          <w:trHeight w:val="11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073FC195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22821" w14:textId="77777777" w:rsidR="00BE6575" w:rsidRPr="005E3775" w:rsidRDefault="00BE6575" w:rsidP="008B392E">
            <w:pPr>
              <w:jc w:val="both"/>
              <w:rPr>
                <w:rFonts w:ascii="Verdana" w:hAnsi="Verdana" w:cstheme="minorHAnsi"/>
                <w:sz w:val="20"/>
                <w:szCs w:val="20"/>
              </w:rPr>
            </w:pPr>
            <w:r w:rsidRPr="005E3775"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  <w:t>At this level competence will be sustained and demonstrated over 5 separate assessments.  The practitioner will demonstrate confidence and proficiency and show fluency and dexterity in practice.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6BFA39E6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</w:tr>
      <w:tr w:rsidR="00BE6575" w:rsidRPr="00D3545D" w14:paraId="0BD33C89" w14:textId="77777777" w:rsidTr="00BE1D3F">
        <w:trPr>
          <w:trHeight w:val="113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1144C429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618A9" w14:textId="77777777" w:rsidR="00BE6575" w:rsidRPr="005E3775" w:rsidRDefault="00BE6575" w:rsidP="008B392E">
            <w:pPr>
              <w:jc w:val="both"/>
              <w:rPr>
                <w:rFonts w:ascii="Verdana" w:hAnsi="Verdana" w:cstheme="minorHAnsi"/>
                <w:sz w:val="20"/>
                <w:szCs w:val="20"/>
              </w:rPr>
            </w:pPr>
            <w:r w:rsidRPr="005E3775">
              <w:rPr>
                <w:rFonts w:ascii="Verdana" w:eastAsia="Times New Roman" w:hAnsi="Verdana" w:cstheme="minorHAnsi"/>
                <w:color w:val="161616"/>
                <w:sz w:val="20"/>
                <w:szCs w:val="20"/>
                <w:lang w:eastAsia="en-GB"/>
              </w:rPr>
              <w:t>At this level the practitioner will be able to adapt knowledge and skill to special/ novel situations where there may be increased levels of complexity and/or risk.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4E8CD4F9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</w:tr>
      <w:tr w:rsidR="00BE6575" w:rsidRPr="00D3545D" w14:paraId="3A3D86DB" w14:textId="77777777" w:rsidTr="00BE1D3F">
        <w:trPr>
          <w:trHeight w:val="83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41C612B6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899C5" w14:textId="77777777" w:rsidR="00BE6575" w:rsidRPr="005E3775" w:rsidRDefault="0030354F" w:rsidP="008B392E">
            <w:pPr>
              <w:jc w:val="both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eastAsia="Times New Roman" w:hAnsi="Verdana" w:cstheme="minorHAnsi"/>
                <w:b/>
                <w:bCs/>
                <w:color w:val="161616"/>
                <w:sz w:val="20"/>
                <w:szCs w:val="20"/>
                <w:lang w:eastAsia="en-GB"/>
              </w:rPr>
              <w:t>Level C</w:t>
            </w:r>
            <w:r w:rsidR="00BE6575" w:rsidRPr="005E3775">
              <w:rPr>
                <w:rFonts w:ascii="Verdana" w:eastAsia="Times New Roman" w:hAnsi="Verdana" w:cstheme="minorHAnsi"/>
                <w:b/>
                <w:bCs/>
                <w:color w:val="161616"/>
                <w:sz w:val="20"/>
                <w:szCs w:val="20"/>
                <w:lang w:eastAsia="en-GB"/>
              </w:rPr>
              <w:t xml:space="preserve"> is the minimum level required </w:t>
            </w:r>
            <w:r>
              <w:rPr>
                <w:rFonts w:ascii="Verdana" w:eastAsia="Times New Roman" w:hAnsi="Verdana" w:cstheme="minorHAnsi"/>
                <w:b/>
                <w:bCs/>
                <w:color w:val="161616"/>
                <w:sz w:val="20"/>
                <w:szCs w:val="20"/>
                <w:lang w:eastAsia="en-GB"/>
              </w:rPr>
              <w:t>to demonstrate competence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  <w:hideMark/>
          </w:tcPr>
          <w:p w14:paraId="38C0099C" w14:textId="77777777" w:rsidR="00BE6575" w:rsidRPr="00D3545D" w:rsidRDefault="00BE6575" w:rsidP="008B392E">
            <w:pPr>
              <w:rPr>
                <w:rFonts w:ascii="Verdana" w:hAnsi="Verdana" w:cstheme="minorHAnsi"/>
                <w:b/>
              </w:rPr>
            </w:pPr>
          </w:p>
        </w:tc>
      </w:tr>
    </w:tbl>
    <w:bookmarkEnd w:id="1"/>
    <w:p w14:paraId="656B4996" w14:textId="77777777" w:rsidR="00BE1D3F" w:rsidRPr="0030354F" w:rsidRDefault="00BE1D3F" w:rsidP="00BE1D3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30354F">
        <w:rPr>
          <w:rFonts w:ascii="Verdana" w:hAnsi="Verdana"/>
          <w:sz w:val="20"/>
          <w:szCs w:val="20"/>
        </w:rPr>
        <w:lastRenderedPageBreak/>
        <w:t xml:space="preserve">To be able to practice </w:t>
      </w:r>
      <w:r w:rsidR="00EC482E">
        <w:rPr>
          <w:rFonts w:ascii="Verdana" w:hAnsi="Verdana"/>
          <w:sz w:val="20"/>
          <w:szCs w:val="20"/>
        </w:rPr>
        <w:t>venepuncture</w:t>
      </w:r>
      <w:r w:rsidRPr="0030354F">
        <w:rPr>
          <w:rFonts w:ascii="Verdana" w:hAnsi="Verdana"/>
          <w:sz w:val="20"/>
          <w:szCs w:val="20"/>
        </w:rPr>
        <w:t xml:space="preserve"> under indirect supervision</w:t>
      </w:r>
      <w:r w:rsidR="0030354F">
        <w:rPr>
          <w:rFonts w:ascii="Verdana" w:hAnsi="Verdana"/>
          <w:sz w:val="20"/>
          <w:szCs w:val="20"/>
        </w:rPr>
        <w:t>,</w:t>
      </w:r>
      <w:r w:rsidRPr="0030354F">
        <w:rPr>
          <w:rFonts w:ascii="Verdana" w:hAnsi="Verdana"/>
          <w:sz w:val="20"/>
          <w:szCs w:val="20"/>
        </w:rPr>
        <w:t xml:space="preserve"> as delegated by a registered nurse</w:t>
      </w:r>
      <w:r w:rsidR="0030354F">
        <w:rPr>
          <w:rFonts w:ascii="Verdana" w:hAnsi="Verdana"/>
          <w:sz w:val="20"/>
          <w:szCs w:val="20"/>
        </w:rPr>
        <w:t>,</w:t>
      </w:r>
      <w:r w:rsidRPr="0030354F">
        <w:rPr>
          <w:rFonts w:ascii="Verdana" w:hAnsi="Verdana"/>
          <w:sz w:val="20"/>
          <w:szCs w:val="20"/>
        </w:rPr>
        <w:t xml:space="preserve"> you must complete the required assessments with</w:t>
      </w:r>
      <w:r w:rsidR="0030354F">
        <w:rPr>
          <w:rFonts w:ascii="Verdana" w:hAnsi="Verdana"/>
          <w:sz w:val="20"/>
          <w:szCs w:val="20"/>
        </w:rPr>
        <w:t xml:space="preserve"> a registered practitioner assessor.  </w:t>
      </w:r>
      <w:r w:rsidRPr="0030354F">
        <w:rPr>
          <w:rFonts w:ascii="Verdana" w:hAnsi="Verdana"/>
          <w:sz w:val="20"/>
          <w:szCs w:val="20"/>
        </w:rPr>
        <w:t xml:space="preserve"> </w:t>
      </w:r>
      <w:r w:rsidR="0030354F">
        <w:rPr>
          <w:rFonts w:ascii="Verdana" w:hAnsi="Verdana"/>
          <w:sz w:val="20"/>
          <w:szCs w:val="20"/>
        </w:rPr>
        <w:t xml:space="preserve">Following two assessments on a manikin you will be assessed undertaking the skill with </w:t>
      </w:r>
      <w:r w:rsidRPr="0030354F">
        <w:rPr>
          <w:rFonts w:ascii="Verdana" w:hAnsi="Verdana"/>
          <w:sz w:val="20"/>
          <w:szCs w:val="20"/>
        </w:rPr>
        <w:t>patients</w:t>
      </w:r>
      <w:r w:rsidR="0030354F">
        <w:rPr>
          <w:rFonts w:ascii="Verdana" w:hAnsi="Verdana"/>
          <w:sz w:val="20"/>
          <w:szCs w:val="20"/>
        </w:rPr>
        <w:t xml:space="preserve">. Following </w:t>
      </w:r>
      <w:r w:rsidR="00EC482E">
        <w:rPr>
          <w:rFonts w:ascii="Verdana" w:hAnsi="Verdana"/>
          <w:sz w:val="20"/>
          <w:szCs w:val="20"/>
        </w:rPr>
        <w:t xml:space="preserve">this, </w:t>
      </w:r>
      <w:r w:rsidR="0030354F">
        <w:rPr>
          <w:rFonts w:ascii="Verdana" w:hAnsi="Verdana"/>
          <w:sz w:val="20"/>
          <w:szCs w:val="20"/>
        </w:rPr>
        <w:t>once you have achieved level c on 5 separate assessments with patients the</w:t>
      </w:r>
      <w:r w:rsidRPr="0030354F">
        <w:rPr>
          <w:rFonts w:ascii="Verdana" w:hAnsi="Verdana"/>
          <w:sz w:val="20"/>
          <w:szCs w:val="20"/>
        </w:rPr>
        <w:t xml:space="preserve"> final statement of competence </w:t>
      </w:r>
      <w:r w:rsidR="0030354F">
        <w:rPr>
          <w:rFonts w:ascii="Verdana" w:hAnsi="Verdana"/>
          <w:sz w:val="20"/>
          <w:szCs w:val="20"/>
        </w:rPr>
        <w:t xml:space="preserve">must be </w:t>
      </w:r>
      <w:r w:rsidRPr="0030354F">
        <w:rPr>
          <w:rFonts w:ascii="Verdana" w:hAnsi="Verdana"/>
          <w:sz w:val="20"/>
          <w:szCs w:val="20"/>
        </w:rPr>
        <w:t>signed by your assessor.</w:t>
      </w:r>
    </w:p>
    <w:p w14:paraId="5FF2EB03" w14:textId="77777777" w:rsidR="00BE1D3F" w:rsidRDefault="00BE1D3F" w:rsidP="00631839">
      <w:pPr>
        <w:spacing w:after="0" w:line="240" w:lineRule="auto"/>
      </w:pPr>
    </w:p>
    <w:p w14:paraId="052EC509" w14:textId="77777777" w:rsidR="00BE1D3F" w:rsidRDefault="00BE1D3F" w:rsidP="00631839">
      <w:pPr>
        <w:spacing w:after="0" w:line="24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E1D3F" w14:paraId="171ED21E" w14:textId="77777777" w:rsidTr="008B392E">
        <w:trPr>
          <w:trHeight w:val="550"/>
        </w:trPr>
        <w:tc>
          <w:tcPr>
            <w:tcW w:w="9016" w:type="dxa"/>
            <w:shd w:val="clear" w:color="auto" w:fill="008000"/>
            <w:vAlign w:val="center"/>
          </w:tcPr>
          <w:p w14:paraId="6E498FCE" w14:textId="77777777" w:rsidR="00BE1D3F" w:rsidRPr="00BE6575" w:rsidRDefault="00BE1D3F" w:rsidP="008B392E">
            <w:pPr>
              <w:rPr>
                <w:rFonts w:ascii="Verdana" w:hAnsi="Verdana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KNOWLEDGE ASSESSMENT</w:t>
            </w:r>
          </w:p>
        </w:tc>
      </w:tr>
    </w:tbl>
    <w:p w14:paraId="146F7B2E" w14:textId="77777777" w:rsidR="00BE1D3F" w:rsidRDefault="00BE1D3F" w:rsidP="00631839">
      <w:pPr>
        <w:spacing w:after="0" w:line="240" w:lineRule="auto"/>
      </w:pPr>
    </w:p>
    <w:p w14:paraId="13D5429E" w14:textId="77777777" w:rsidR="00BE1D3F" w:rsidRPr="0030354F" w:rsidRDefault="00BE1D3F" w:rsidP="00BE1D3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30354F">
        <w:rPr>
          <w:rFonts w:ascii="Verdana" w:hAnsi="Verdana"/>
          <w:sz w:val="20"/>
          <w:szCs w:val="20"/>
        </w:rPr>
        <w:t xml:space="preserve">The knowledge assessment </w:t>
      </w:r>
      <w:r w:rsidR="0030354F">
        <w:rPr>
          <w:rFonts w:ascii="Verdana" w:hAnsi="Verdana"/>
          <w:sz w:val="20"/>
          <w:szCs w:val="20"/>
        </w:rPr>
        <w:t xml:space="preserve">must </w:t>
      </w:r>
      <w:r w:rsidRPr="0030354F">
        <w:rPr>
          <w:rFonts w:ascii="Verdana" w:hAnsi="Verdana"/>
          <w:sz w:val="20"/>
          <w:szCs w:val="20"/>
        </w:rPr>
        <w:t xml:space="preserve">be completed prior to the first </w:t>
      </w:r>
      <w:r w:rsidR="00EC482E">
        <w:rPr>
          <w:rFonts w:ascii="Verdana" w:hAnsi="Verdana"/>
          <w:sz w:val="20"/>
          <w:szCs w:val="20"/>
        </w:rPr>
        <w:t>venepuncture</w:t>
      </w:r>
      <w:r w:rsidRPr="0030354F">
        <w:rPr>
          <w:rFonts w:ascii="Verdana" w:hAnsi="Verdana"/>
          <w:sz w:val="20"/>
          <w:szCs w:val="20"/>
        </w:rPr>
        <w:t xml:space="preserve"> attempt with a patient.</w:t>
      </w:r>
    </w:p>
    <w:p w14:paraId="776975FF" w14:textId="77777777" w:rsidR="00BE1D3F" w:rsidRDefault="00BE1D3F" w:rsidP="00631839">
      <w:pPr>
        <w:spacing w:after="0" w:line="240" w:lineRule="auto"/>
      </w:pPr>
    </w:p>
    <w:tbl>
      <w:tblPr>
        <w:tblStyle w:val="TableGrid"/>
        <w:tblW w:w="9067" w:type="dxa"/>
        <w:tblLayout w:type="fixed"/>
        <w:tblLook w:val="06A0" w:firstRow="1" w:lastRow="0" w:firstColumn="1" w:lastColumn="0" w:noHBand="1" w:noVBand="1"/>
      </w:tblPr>
      <w:tblGrid>
        <w:gridCol w:w="704"/>
        <w:gridCol w:w="1396"/>
        <w:gridCol w:w="2385"/>
        <w:gridCol w:w="2550"/>
        <w:gridCol w:w="2032"/>
      </w:tblGrid>
      <w:tr w:rsidR="00BE1D3F" w:rsidRPr="00BE1D3F" w14:paraId="0AC46B61" w14:textId="77777777" w:rsidTr="00BE1D3F">
        <w:trPr>
          <w:trHeight w:val="924"/>
        </w:trPr>
        <w:tc>
          <w:tcPr>
            <w:tcW w:w="7035" w:type="dxa"/>
            <w:gridSpan w:val="4"/>
            <w:shd w:val="clear" w:color="auto" w:fill="C5E0B3" w:themeFill="accent6" w:themeFillTint="66"/>
            <w:vAlign w:val="center"/>
          </w:tcPr>
          <w:p w14:paraId="23E0A63C" w14:textId="77777777" w:rsidR="00BE1D3F" w:rsidRPr="00BE1D3F" w:rsidRDefault="00BE1D3F" w:rsidP="008B392E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bCs/>
                <w:sz w:val="20"/>
                <w:szCs w:val="20"/>
              </w:rPr>
              <w:t xml:space="preserve">Underpinning Knowledge – in addition to passing the </w:t>
            </w:r>
            <w:r w:rsidR="00EC482E">
              <w:rPr>
                <w:rFonts w:ascii="Verdana" w:hAnsi="Verdana"/>
                <w:b/>
                <w:bCs/>
                <w:sz w:val="20"/>
                <w:szCs w:val="20"/>
              </w:rPr>
              <w:t>venepuncture</w:t>
            </w:r>
            <w:r w:rsidRPr="00BE1D3F">
              <w:rPr>
                <w:rFonts w:ascii="Verdana" w:hAnsi="Verdana"/>
                <w:b/>
                <w:bCs/>
                <w:sz w:val="20"/>
                <w:szCs w:val="20"/>
              </w:rPr>
              <w:t xml:space="preserve"> e-learning assessment, the practitioner will be able to:</w:t>
            </w:r>
          </w:p>
        </w:tc>
        <w:tc>
          <w:tcPr>
            <w:tcW w:w="2032" w:type="dxa"/>
            <w:shd w:val="clear" w:color="auto" w:fill="C5E0B3" w:themeFill="accent6" w:themeFillTint="66"/>
            <w:vAlign w:val="center"/>
          </w:tcPr>
          <w:p w14:paraId="7C56032A" w14:textId="77777777" w:rsidR="00BE1D3F" w:rsidRPr="00BE1D3F" w:rsidRDefault="00BE1D3F" w:rsidP="008B392E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bCs/>
                <w:sz w:val="20"/>
                <w:szCs w:val="20"/>
              </w:rPr>
              <w:t>Assessor Signature</w:t>
            </w:r>
          </w:p>
        </w:tc>
      </w:tr>
      <w:tr w:rsidR="00EC482E" w:rsidRPr="00BE1D3F" w14:paraId="2362E85A" w14:textId="77777777" w:rsidTr="00922C28">
        <w:tc>
          <w:tcPr>
            <w:tcW w:w="704" w:type="dxa"/>
            <w:vAlign w:val="center"/>
          </w:tcPr>
          <w:p w14:paraId="2C582B4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1.1</w:t>
            </w:r>
          </w:p>
        </w:tc>
        <w:tc>
          <w:tcPr>
            <w:tcW w:w="6331" w:type="dxa"/>
            <w:gridSpan w:val="3"/>
          </w:tcPr>
          <w:p w14:paraId="4D81F241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Describe their personal responsibility and accountability in relation to venepuncture.</w:t>
            </w:r>
          </w:p>
        </w:tc>
        <w:tc>
          <w:tcPr>
            <w:tcW w:w="2032" w:type="dxa"/>
            <w:vAlign w:val="center"/>
          </w:tcPr>
          <w:p w14:paraId="0D3773D2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54F46C6C" w14:textId="77777777" w:rsidTr="00922C28">
        <w:tc>
          <w:tcPr>
            <w:tcW w:w="704" w:type="dxa"/>
            <w:vAlign w:val="center"/>
          </w:tcPr>
          <w:p w14:paraId="24788CD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1.2</w:t>
            </w:r>
          </w:p>
        </w:tc>
        <w:tc>
          <w:tcPr>
            <w:tcW w:w="6331" w:type="dxa"/>
            <w:gridSpan w:val="3"/>
          </w:tcPr>
          <w:p w14:paraId="3FC05DF6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Describe how to assess if a sampling form is completed accurately and how to respond to an uncompleted form</w:t>
            </w:r>
          </w:p>
        </w:tc>
        <w:tc>
          <w:tcPr>
            <w:tcW w:w="2032" w:type="dxa"/>
            <w:vAlign w:val="center"/>
          </w:tcPr>
          <w:p w14:paraId="51E18D3E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13CE0BCC" w14:textId="77777777" w:rsidTr="00922C28">
        <w:tc>
          <w:tcPr>
            <w:tcW w:w="704" w:type="dxa"/>
            <w:vAlign w:val="center"/>
          </w:tcPr>
          <w:p w14:paraId="3FF05076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1.3</w:t>
            </w:r>
          </w:p>
        </w:tc>
        <w:tc>
          <w:tcPr>
            <w:tcW w:w="6331" w:type="dxa"/>
            <w:gridSpan w:val="3"/>
          </w:tcPr>
          <w:p w14:paraId="014BA7EC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Outline what is meant by 'informed consent', describe why this is important and how it is obtained before taking a blood sample</w:t>
            </w:r>
          </w:p>
        </w:tc>
        <w:tc>
          <w:tcPr>
            <w:tcW w:w="2032" w:type="dxa"/>
            <w:vAlign w:val="center"/>
          </w:tcPr>
          <w:p w14:paraId="4E75AF2C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5C61504C" w14:textId="77777777" w:rsidTr="00922C28">
        <w:tc>
          <w:tcPr>
            <w:tcW w:w="704" w:type="dxa"/>
            <w:vAlign w:val="center"/>
          </w:tcPr>
          <w:p w14:paraId="62A743C2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1.4</w:t>
            </w:r>
          </w:p>
        </w:tc>
        <w:tc>
          <w:tcPr>
            <w:tcW w:w="6331" w:type="dxa"/>
            <w:gridSpan w:val="3"/>
          </w:tcPr>
          <w:p w14:paraId="45DF6196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Explain why you need to confirm a person’s identity before starting venepuncture and how you would do this</w:t>
            </w:r>
          </w:p>
        </w:tc>
        <w:tc>
          <w:tcPr>
            <w:tcW w:w="2032" w:type="dxa"/>
            <w:vAlign w:val="center"/>
          </w:tcPr>
          <w:p w14:paraId="25AF97D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690418B0" w14:textId="77777777" w:rsidTr="00922C28">
        <w:tc>
          <w:tcPr>
            <w:tcW w:w="704" w:type="dxa"/>
            <w:vAlign w:val="center"/>
          </w:tcPr>
          <w:p w14:paraId="1C52661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1.5</w:t>
            </w:r>
          </w:p>
        </w:tc>
        <w:tc>
          <w:tcPr>
            <w:tcW w:w="6331" w:type="dxa"/>
            <w:gridSpan w:val="3"/>
          </w:tcPr>
          <w:p w14:paraId="2023BBE7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 xml:space="preserve">a. Identify the position of accessible veins on an arm (real / manikin) </w:t>
            </w:r>
          </w:p>
          <w:p w14:paraId="15EC5933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b. Explain the rationale for use for each vein identified and any potential disadvantages of using these veins</w:t>
            </w:r>
          </w:p>
          <w:p w14:paraId="2726A98F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c. Explain how to avoid hitting nerves and arteries</w:t>
            </w:r>
          </w:p>
        </w:tc>
        <w:tc>
          <w:tcPr>
            <w:tcW w:w="2032" w:type="dxa"/>
            <w:vAlign w:val="center"/>
          </w:tcPr>
          <w:p w14:paraId="114396F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7AF5363C" w14:textId="77777777" w:rsidTr="00922C28">
        <w:tc>
          <w:tcPr>
            <w:tcW w:w="704" w:type="dxa"/>
            <w:vAlign w:val="center"/>
          </w:tcPr>
          <w:p w14:paraId="5D33FB4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1.6</w:t>
            </w:r>
          </w:p>
        </w:tc>
        <w:tc>
          <w:tcPr>
            <w:tcW w:w="6331" w:type="dxa"/>
            <w:gridSpan w:val="3"/>
          </w:tcPr>
          <w:p w14:paraId="2E3C408B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Discuss how you would prepare a patient for venepuncture and maintain their privacy, dignity and comfort during the process</w:t>
            </w:r>
          </w:p>
        </w:tc>
        <w:tc>
          <w:tcPr>
            <w:tcW w:w="2032" w:type="dxa"/>
            <w:vAlign w:val="center"/>
          </w:tcPr>
          <w:p w14:paraId="5884D53C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62A308BE" w14:textId="77777777" w:rsidTr="00922C28">
        <w:tc>
          <w:tcPr>
            <w:tcW w:w="704" w:type="dxa"/>
            <w:vAlign w:val="center"/>
          </w:tcPr>
          <w:p w14:paraId="2C2E9B07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1.7</w:t>
            </w:r>
          </w:p>
        </w:tc>
        <w:tc>
          <w:tcPr>
            <w:tcW w:w="6331" w:type="dxa"/>
            <w:gridSpan w:val="3"/>
          </w:tcPr>
          <w:p w14:paraId="12FE1F82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Explain the aim of ANTT and why ANTT needs to be used for venepuncture</w:t>
            </w:r>
          </w:p>
        </w:tc>
        <w:tc>
          <w:tcPr>
            <w:tcW w:w="2032" w:type="dxa"/>
            <w:vAlign w:val="center"/>
          </w:tcPr>
          <w:p w14:paraId="3A0B680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0244B1B8" w14:textId="77777777" w:rsidTr="00922C28">
        <w:tc>
          <w:tcPr>
            <w:tcW w:w="704" w:type="dxa"/>
            <w:vAlign w:val="center"/>
          </w:tcPr>
          <w:p w14:paraId="23935B4F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1.8</w:t>
            </w:r>
          </w:p>
        </w:tc>
        <w:tc>
          <w:tcPr>
            <w:tcW w:w="6331" w:type="dxa"/>
            <w:gridSpan w:val="3"/>
          </w:tcPr>
          <w:p w14:paraId="6722A9F5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Identify the Key-parts and Key-site involved in Venepuncture and explain how they will be protected during the process to avoid contamination</w:t>
            </w:r>
          </w:p>
        </w:tc>
        <w:tc>
          <w:tcPr>
            <w:tcW w:w="2032" w:type="dxa"/>
            <w:vAlign w:val="center"/>
          </w:tcPr>
          <w:p w14:paraId="37DF080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00A4288B" w14:textId="77777777" w:rsidTr="00922C28">
        <w:tc>
          <w:tcPr>
            <w:tcW w:w="704" w:type="dxa"/>
            <w:vAlign w:val="center"/>
          </w:tcPr>
          <w:p w14:paraId="20628EE7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  <w:r w:rsidRPr="00BE1D3F">
              <w:rPr>
                <w:rFonts w:ascii="Verdana" w:hAnsi="Verdana"/>
                <w:sz w:val="20"/>
                <w:szCs w:val="20"/>
              </w:rPr>
              <w:t>1.9</w:t>
            </w:r>
          </w:p>
        </w:tc>
        <w:tc>
          <w:tcPr>
            <w:tcW w:w="6331" w:type="dxa"/>
            <w:gridSpan w:val="3"/>
          </w:tcPr>
          <w:p w14:paraId="0010EA19" w14:textId="77777777" w:rsidR="00EC482E" w:rsidRPr="00076120" w:rsidRDefault="00EC482E" w:rsidP="00EC482E">
            <w:pPr>
              <w:rPr>
                <w:color w:val="000000" w:themeColor="text1"/>
              </w:rPr>
            </w:pPr>
            <w:r w:rsidRPr="00076120">
              <w:rPr>
                <w:color w:val="000000" w:themeColor="text1"/>
              </w:rPr>
              <w:t>State the order of draw and the process regarding double sampling when FBC and HB1ac is required</w:t>
            </w:r>
          </w:p>
        </w:tc>
        <w:tc>
          <w:tcPr>
            <w:tcW w:w="2032" w:type="dxa"/>
            <w:vAlign w:val="center"/>
          </w:tcPr>
          <w:p w14:paraId="23F171B6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6FE7FF85" w14:textId="77777777" w:rsidTr="00BE1D3F">
        <w:trPr>
          <w:trHeight w:val="776"/>
        </w:trPr>
        <w:tc>
          <w:tcPr>
            <w:tcW w:w="2100" w:type="dxa"/>
            <w:gridSpan w:val="2"/>
            <w:shd w:val="clear" w:color="auto" w:fill="C5E0B3" w:themeFill="accent6" w:themeFillTint="66"/>
            <w:vAlign w:val="center"/>
          </w:tcPr>
          <w:p w14:paraId="34B3F9F2" w14:textId="77777777" w:rsidR="00EC482E" w:rsidRPr="00BE1D3F" w:rsidRDefault="00EC482E" w:rsidP="00EC482E">
            <w:pPr>
              <w:rPr>
                <w:rFonts w:ascii="Verdana" w:hAnsi="Verdana"/>
                <w:b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sz w:val="20"/>
                <w:szCs w:val="20"/>
              </w:rPr>
              <w:t>Date:</w:t>
            </w:r>
          </w:p>
        </w:tc>
        <w:tc>
          <w:tcPr>
            <w:tcW w:w="2385" w:type="dxa"/>
            <w:shd w:val="clear" w:color="auto" w:fill="C5E0B3" w:themeFill="accent6" w:themeFillTint="66"/>
            <w:vAlign w:val="center"/>
          </w:tcPr>
          <w:p w14:paraId="77887B26" w14:textId="77777777" w:rsidR="00EC482E" w:rsidRPr="00BE1D3F" w:rsidRDefault="00EC482E" w:rsidP="00EC482E">
            <w:pPr>
              <w:rPr>
                <w:rFonts w:ascii="Verdana" w:hAnsi="Verdana"/>
                <w:b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sz w:val="20"/>
                <w:szCs w:val="20"/>
              </w:rPr>
              <w:t>Outcome of Assessment:</w:t>
            </w:r>
          </w:p>
        </w:tc>
        <w:tc>
          <w:tcPr>
            <w:tcW w:w="2550" w:type="dxa"/>
            <w:shd w:val="clear" w:color="auto" w:fill="C5E0B3" w:themeFill="accent6" w:themeFillTint="66"/>
            <w:vAlign w:val="center"/>
          </w:tcPr>
          <w:p w14:paraId="49E95C06" w14:textId="77777777" w:rsidR="00EC482E" w:rsidRPr="00BE1D3F" w:rsidRDefault="00EC482E" w:rsidP="00EC482E">
            <w:pPr>
              <w:rPr>
                <w:rFonts w:ascii="Verdana" w:hAnsi="Verdana"/>
                <w:b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sz w:val="20"/>
                <w:szCs w:val="20"/>
              </w:rPr>
              <w:t>Assessor Signature:</w:t>
            </w:r>
          </w:p>
        </w:tc>
        <w:tc>
          <w:tcPr>
            <w:tcW w:w="2032" w:type="dxa"/>
            <w:shd w:val="clear" w:color="auto" w:fill="C5E0B3" w:themeFill="accent6" w:themeFillTint="66"/>
            <w:vAlign w:val="center"/>
          </w:tcPr>
          <w:p w14:paraId="187C341D" w14:textId="77777777" w:rsidR="00EC482E" w:rsidRPr="00BE1D3F" w:rsidRDefault="00EC482E" w:rsidP="00EC482E">
            <w:pPr>
              <w:rPr>
                <w:rFonts w:ascii="Verdana" w:hAnsi="Verdana"/>
                <w:b/>
                <w:sz w:val="20"/>
                <w:szCs w:val="20"/>
              </w:rPr>
            </w:pPr>
            <w:r w:rsidRPr="00BE1D3F">
              <w:rPr>
                <w:rFonts w:ascii="Verdana" w:hAnsi="Verdana"/>
                <w:b/>
                <w:sz w:val="20"/>
                <w:szCs w:val="20"/>
              </w:rPr>
              <w:t>Practitioner Signature:</w:t>
            </w:r>
          </w:p>
        </w:tc>
      </w:tr>
      <w:tr w:rsidR="00EC482E" w:rsidRPr="00BE1D3F" w14:paraId="2E731FE2" w14:textId="77777777" w:rsidTr="00BE1D3F">
        <w:tc>
          <w:tcPr>
            <w:tcW w:w="2100" w:type="dxa"/>
            <w:gridSpan w:val="2"/>
          </w:tcPr>
          <w:p w14:paraId="324279FE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385" w:type="dxa"/>
          </w:tcPr>
          <w:p w14:paraId="3B4ED5AC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550" w:type="dxa"/>
          </w:tcPr>
          <w:p w14:paraId="5A67FD80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032" w:type="dxa"/>
          </w:tcPr>
          <w:p w14:paraId="6275056B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3E5DC59E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EC482E" w:rsidRPr="00BE1D3F" w14:paraId="5A7460C4" w14:textId="77777777" w:rsidTr="00BE1D3F">
        <w:tc>
          <w:tcPr>
            <w:tcW w:w="9067" w:type="dxa"/>
            <w:gridSpan w:val="5"/>
          </w:tcPr>
          <w:p w14:paraId="119AE0A5" w14:textId="77777777" w:rsidR="00EC482E" w:rsidRPr="005C5B45" w:rsidRDefault="00EC482E" w:rsidP="00EC482E">
            <w:pPr>
              <w:rPr>
                <w:rFonts w:ascii="Verdana" w:hAnsi="Verdana"/>
                <w:b/>
                <w:sz w:val="20"/>
                <w:szCs w:val="20"/>
              </w:rPr>
            </w:pPr>
            <w:r w:rsidRPr="005C5B45">
              <w:rPr>
                <w:rFonts w:ascii="Verdana" w:hAnsi="Verdana"/>
                <w:b/>
                <w:sz w:val="20"/>
                <w:szCs w:val="20"/>
              </w:rPr>
              <w:t>Feedback:</w:t>
            </w:r>
          </w:p>
          <w:p w14:paraId="7DA8CE9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500B5179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5D417349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32F099A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534459BD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003383FA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  <w:p w14:paraId="535AB8E7" w14:textId="77777777" w:rsidR="00EC482E" w:rsidRPr="00BE1D3F" w:rsidRDefault="00EC482E" w:rsidP="00EC482E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DB1282E" w14:textId="77777777" w:rsidR="00BE1D3F" w:rsidRDefault="00BE1D3F" w:rsidP="00631839">
      <w:pPr>
        <w:spacing w:after="0" w:line="240" w:lineRule="auto"/>
      </w:pPr>
    </w:p>
    <w:p w14:paraId="505F328B" w14:textId="77777777" w:rsidR="005C5B45" w:rsidRDefault="005C5B45" w:rsidP="00631839">
      <w:pPr>
        <w:spacing w:after="0" w:line="24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C5B45" w14:paraId="287B99C7" w14:textId="77777777" w:rsidTr="008B392E">
        <w:trPr>
          <w:trHeight w:val="550"/>
        </w:trPr>
        <w:tc>
          <w:tcPr>
            <w:tcW w:w="9016" w:type="dxa"/>
            <w:shd w:val="clear" w:color="auto" w:fill="008000"/>
            <w:vAlign w:val="center"/>
          </w:tcPr>
          <w:p w14:paraId="6F22E36C" w14:textId="77777777" w:rsidR="005C5B45" w:rsidRPr="00BE6575" w:rsidRDefault="005C5B45" w:rsidP="008B392E">
            <w:pPr>
              <w:rPr>
                <w:rFonts w:ascii="Verdana" w:hAnsi="Verdana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PRACTICE LOG</w:t>
            </w:r>
          </w:p>
        </w:tc>
      </w:tr>
    </w:tbl>
    <w:p w14:paraId="28C71E5E" w14:textId="77777777" w:rsidR="005C5B45" w:rsidRDefault="005C5B45" w:rsidP="00631839">
      <w:pPr>
        <w:spacing w:after="0" w:line="240" w:lineRule="auto"/>
      </w:pPr>
    </w:p>
    <w:p w14:paraId="79E4C307" w14:textId="77777777" w:rsidR="005C5B45" w:rsidRPr="00D3545D" w:rsidRDefault="005C5B45" w:rsidP="005C5B45">
      <w:pPr>
        <w:spacing w:after="0" w:line="240" w:lineRule="auto"/>
        <w:jc w:val="both"/>
        <w:rPr>
          <w:rFonts w:ascii="Verdana" w:hAnsi="Verdana"/>
          <w:color w:val="000000" w:themeColor="text1"/>
        </w:rPr>
      </w:pPr>
      <w:r w:rsidRPr="00D3545D">
        <w:rPr>
          <w:rFonts w:ascii="Verdana" w:hAnsi="Verdana"/>
          <w:color w:val="000000" w:themeColor="text1"/>
        </w:rPr>
        <w:t xml:space="preserve">Please record all </w:t>
      </w:r>
      <w:r w:rsidR="00EC482E">
        <w:rPr>
          <w:rFonts w:ascii="Verdana" w:hAnsi="Verdana"/>
          <w:color w:val="000000" w:themeColor="text1"/>
        </w:rPr>
        <w:t>venepuncture</w:t>
      </w:r>
      <w:r w:rsidRPr="00D3545D">
        <w:rPr>
          <w:rFonts w:ascii="Verdana" w:hAnsi="Verdana"/>
          <w:color w:val="000000" w:themeColor="text1"/>
        </w:rPr>
        <w:t xml:space="preserve"> practice including unsuccessful attempts on this log. Please discuss each practice with the practitioner and ask them to document their feedback below to help you to reflect on your practice.</w:t>
      </w:r>
    </w:p>
    <w:p w14:paraId="581ADD4D" w14:textId="77777777" w:rsidR="005C5B45" w:rsidRDefault="005C5B45" w:rsidP="00631839">
      <w:pPr>
        <w:spacing w:after="0" w:line="240" w:lineRule="auto"/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95"/>
        <w:gridCol w:w="2625"/>
        <w:gridCol w:w="4695"/>
      </w:tblGrid>
      <w:tr w:rsidR="005C5B45" w:rsidRPr="00D3545D" w14:paraId="688E0D2C" w14:textId="77777777" w:rsidTr="005C5B45">
        <w:tc>
          <w:tcPr>
            <w:tcW w:w="1695" w:type="dxa"/>
            <w:shd w:val="clear" w:color="auto" w:fill="C5E0B3" w:themeFill="accent6" w:themeFillTint="66"/>
          </w:tcPr>
          <w:p w14:paraId="19A8B342" w14:textId="77777777" w:rsidR="005C5B45" w:rsidRPr="00D3545D" w:rsidRDefault="005C5B45" w:rsidP="008B392E">
            <w:pPr>
              <w:rPr>
                <w:rFonts w:ascii="Verdana" w:hAnsi="Verdana"/>
                <w:b/>
                <w:bCs/>
              </w:rPr>
            </w:pPr>
            <w:r w:rsidRPr="00D3545D">
              <w:rPr>
                <w:rFonts w:ascii="Verdana" w:hAnsi="Verdana"/>
                <w:b/>
                <w:bCs/>
              </w:rPr>
              <w:t>Date</w:t>
            </w:r>
          </w:p>
        </w:tc>
        <w:tc>
          <w:tcPr>
            <w:tcW w:w="2625" w:type="dxa"/>
            <w:shd w:val="clear" w:color="auto" w:fill="C5E0B3" w:themeFill="accent6" w:themeFillTint="66"/>
          </w:tcPr>
          <w:p w14:paraId="77F1AE1C" w14:textId="77777777" w:rsidR="005C5B45" w:rsidRPr="00D3545D" w:rsidRDefault="005C5B45" w:rsidP="008B392E">
            <w:pPr>
              <w:rPr>
                <w:rFonts w:ascii="Verdana" w:hAnsi="Verdana"/>
                <w:b/>
                <w:bCs/>
              </w:rPr>
            </w:pPr>
            <w:r w:rsidRPr="00D3545D">
              <w:rPr>
                <w:rFonts w:ascii="Verdana" w:hAnsi="Verdana"/>
                <w:b/>
                <w:bCs/>
              </w:rPr>
              <w:t>Supervised by:</w:t>
            </w:r>
          </w:p>
        </w:tc>
        <w:tc>
          <w:tcPr>
            <w:tcW w:w="4695" w:type="dxa"/>
            <w:shd w:val="clear" w:color="auto" w:fill="C5E0B3" w:themeFill="accent6" w:themeFillTint="66"/>
          </w:tcPr>
          <w:p w14:paraId="0DB15EC9" w14:textId="77777777" w:rsidR="005C5B45" w:rsidRPr="00D3545D" w:rsidRDefault="005C5B45" w:rsidP="008B392E">
            <w:pPr>
              <w:rPr>
                <w:rFonts w:ascii="Verdana" w:hAnsi="Verdana"/>
                <w:b/>
                <w:bCs/>
              </w:rPr>
            </w:pPr>
            <w:r w:rsidRPr="00D3545D">
              <w:rPr>
                <w:rFonts w:ascii="Verdana" w:hAnsi="Verdana"/>
                <w:b/>
                <w:bCs/>
              </w:rPr>
              <w:t>Feedback:</w:t>
            </w:r>
          </w:p>
        </w:tc>
      </w:tr>
      <w:tr w:rsidR="005C5B45" w:rsidRPr="00D3545D" w14:paraId="3BF1A76E" w14:textId="77777777" w:rsidTr="008B392E">
        <w:tc>
          <w:tcPr>
            <w:tcW w:w="1695" w:type="dxa"/>
          </w:tcPr>
          <w:p w14:paraId="2C9C4E1E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036D956A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1E09C60C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77FF7939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1EDA68C2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71135996" w14:textId="77777777" w:rsidTr="008B392E">
        <w:tc>
          <w:tcPr>
            <w:tcW w:w="1695" w:type="dxa"/>
          </w:tcPr>
          <w:p w14:paraId="40B0EF58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5EDAC847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0A42264F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26C4685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57E46C15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22F3150F" w14:textId="77777777" w:rsidTr="008B392E">
        <w:tc>
          <w:tcPr>
            <w:tcW w:w="1695" w:type="dxa"/>
          </w:tcPr>
          <w:p w14:paraId="0E60C848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31F01E24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63C11674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01875602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3FFB337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671AB85A" w14:textId="77777777" w:rsidTr="008B392E">
        <w:tc>
          <w:tcPr>
            <w:tcW w:w="1695" w:type="dxa"/>
          </w:tcPr>
          <w:p w14:paraId="627BACCD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3DA111D5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6735FEA7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1D774A8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0473BCB2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663570F0" w14:textId="77777777" w:rsidTr="008B392E">
        <w:tc>
          <w:tcPr>
            <w:tcW w:w="1695" w:type="dxa"/>
          </w:tcPr>
          <w:p w14:paraId="071F3DAC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548DB551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5B71C95A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3746753C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250C5C16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0AE53C22" w14:textId="77777777" w:rsidTr="008B392E">
        <w:tc>
          <w:tcPr>
            <w:tcW w:w="1695" w:type="dxa"/>
          </w:tcPr>
          <w:p w14:paraId="2B3A82D4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7EB9B81C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35D8F3BF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5F0BBDA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60788723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3C7313C6" w14:textId="77777777" w:rsidTr="008B392E">
        <w:tc>
          <w:tcPr>
            <w:tcW w:w="1695" w:type="dxa"/>
          </w:tcPr>
          <w:p w14:paraId="1740A5D7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2626F981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403E9FE2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3D8868A9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3523E0C7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7CD96751" w14:textId="77777777" w:rsidTr="008B392E">
        <w:tc>
          <w:tcPr>
            <w:tcW w:w="1695" w:type="dxa"/>
          </w:tcPr>
          <w:p w14:paraId="25CA78D6" w14:textId="77777777" w:rsidR="005C5B45" w:rsidRDefault="005C5B45" w:rsidP="008B392E">
            <w:pPr>
              <w:rPr>
                <w:rFonts w:ascii="Verdana" w:hAnsi="Verdana"/>
              </w:rPr>
            </w:pPr>
          </w:p>
          <w:p w14:paraId="638A5E6A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4E54FCF2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2D78B418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0AA1D0F1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30354F" w:rsidRPr="00D3545D" w14:paraId="6899CD83" w14:textId="77777777" w:rsidTr="008B392E">
        <w:tc>
          <w:tcPr>
            <w:tcW w:w="1695" w:type="dxa"/>
          </w:tcPr>
          <w:p w14:paraId="3B5D905A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0F77A557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7C0EA982" w14:textId="77777777" w:rsidR="0030354F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5989D530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17C4811C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</w:tr>
      <w:tr w:rsidR="0030354F" w:rsidRPr="00D3545D" w14:paraId="76956141" w14:textId="77777777" w:rsidTr="008B392E">
        <w:tc>
          <w:tcPr>
            <w:tcW w:w="1695" w:type="dxa"/>
          </w:tcPr>
          <w:p w14:paraId="6F6DF939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68FEE95B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164B2665" w14:textId="77777777" w:rsidR="0030354F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5C0CBE77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6FF3C9E6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</w:tr>
      <w:tr w:rsidR="0030354F" w:rsidRPr="00D3545D" w14:paraId="327535E0" w14:textId="77777777" w:rsidTr="008B392E">
        <w:tc>
          <w:tcPr>
            <w:tcW w:w="1695" w:type="dxa"/>
          </w:tcPr>
          <w:p w14:paraId="5BC0FF9C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161AED66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221220D9" w14:textId="77777777" w:rsidR="0030354F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2C82E08D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33ED5225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</w:tr>
      <w:tr w:rsidR="0030354F" w:rsidRPr="00D3545D" w14:paraId="0F3933DF" w14:textId="77777777" w:rsidTr="008B392E">
        <w:tc>
          <w:tcPr>
            <w:tcW w:w="1695" w:type="dxa"/>
          </w:tcPr>
          <w:p w14:paraId="55A0A372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0EAB3AC9" w14:textId="77777777" w:rsidR="0030354F" w:rsidRDefault="0030354F" w:rsidP="008B392E">
            <w:pPr>
              <w:rPr>
                <w:rFonts w:ascii="Verdana" w:hAnsi="Verdana"/>
              </w:rPr>
            </w:pPr>
          </w:p>
          <w:p w14:paraId="59FAF9D9" w14:textId="77777777" w:rsidR="0030354F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2625" w:type="dxa"/>
          </w:tcPr>
          <w:p w14:paraId="0C4FE8F4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  <w:tc>
          <w:tcPr>
            <w:tcW w:w="4695" w:type="dxa"/>
          </w:tcPr>
          <w:p w14:paraId="70A89A6D" w14:textId="77777777" w:rsidR="0030354F" w:rsidRPr="00D3545D" w:rsidRDefault="0030354F" w:rsidP="008B392E">
            <w:pPr>
              <w:rPr>
                <w:rFonts w:ascii="Verdana" w:hAnsi="Verdana"/>
              </w:rPr>
            </w:pPr>
          </w:p>
        </w:tc>
      </w:tr>
    </w:tbl>
    <w:p w14:paraId="2087B79F" w14:textId="77777777" w:rsidR="005C5B45" w:rsidRDefault="005C5B45" w:rsidP="00631839">
      <w:pPr>
        <w:spacing w:after="0" w:line="240" w:lineRule="auto"/>
        <w:sectPr w:rsidR="005C5B4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5309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9"/>
      </w:tblGrid>
      <w:tr w:rsidR="005C5B45" w14:paraId="2D55DE8F" w14:textId="77777777" w:rsidTr="005C5B45">
        <w:trPr>
          <w:trHeight w:val="550"/>
        </w:trPr>
        <w:tc>
          <w:tcPr>
            <w:tcW w:w="15309" w:type="dxa"/>
            <w:shd w:val="clear" w:color="auto" w:fill="008000"/>
            <w:vAlign w:val="center"/>
          </w:tcPr>
          <w:p w14:paraId="119C1ECA" w14:textId="77777777" w:rsidR="005C5B45" w:rsidRPr="00BE6575" w:rsidRDefault="005C5B45" w:rsidP="005C5B45">
            <w:pPr>
              <w:rPr>
                <w:rFonts w:ascii="Verdana" w:hAnsi="Verdana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lastRenderedPageBreak/>
              <w:t>PRACTICAL ASSESSMENT</w:t>
            </w:r>
          </w:p>
        </w:tc>
      </w:tr>
    </w:tbl>
    <w:p w14:paraId="5247F01C" w14:textId="77777777" w:rsidR="005C5B45" w:rsidRDefault="005C5B45" w:rsidP="00631839">
      <w:pPr>
        <w:spacing w:after="0" w:line="240" w:lineRule="auto"/>
      </w:pPr>
    </w:p>
    <w:p w14:paraId="2CD34C0C" w14:textId="77777777" w:rsidR="005C5B45" w:rsidRPr="00D3545D" w:rsidRDefault="005C5B45" w:rsidP="005C5B45">
      <w:pPr>
        <w:spacing w:after="0" w:line="240" w:lineRule="auto"/>
        <w:jc w:val="both"/>
        <w:rPr>
          <w:rFonts w:ascii="Verdana" w:hAnsi="Verdana"/>
        </w:rPr>
      </w:pPr>
      <w:r w:rsidRPr="00D3545D">
        <w:rPr>
          <w:rFonts w:ascii="Verdana" w:hAnsi="Verdana"/>
          <w:b/>
          <w:bCs/>
        </w:rPr>
        <w:t>To pass the practical assessment, novice learners must be deemed competent</w:t>
      </w:r>
      <w:r w:rsidR="0030354F">
        <w:rPr>
          <w:rFonts w:ascii="Verdana" w:hAnsi="Verdana"/>
          <w:b/>
          <w:bCs/>
        </w:rPr>
        <w:t xml:space="preserve"> at level C</w:t>
      </w:r>
      <w:r w:rsidRPr="00D3545D">
        <w:rPr>
          <w:rFonts w:ascii="Verdana" w:hAnsi="Verdana"/>
          <w:b/>
          <w:bCs/>
        </w:rPr>
        <w:t xml:space="preserve"> </w:t>
      </w:r>
      <w:r w:rsidR="0030354F">
        <w:rPr>
          <w:rFonts w:ascii="Verdana" w:hAnsi="Verdana"/>
          <w:b/>
          <w:bCs/>
        </w:rPr>
        <w:t>for</w:t>
      </w:r>
      <w:r w:rsidRPr="00D3545D">
        <w:rPr>
          <w:rFonts w:ascii="Verdana" w:hAnsi="Verdana"/>
          <w:b/>
          <w:bCs/>
        </w:rPr>
        <w:t xml:space="preserve"> 5 PVC procedures with patients</w:t>
      </w:r>
    </w:p>
    <w:p w14:paraId="41193516" w14:textId="77777777" w:rsidR="005C5B45" w:rsidRDefault="005C5B45" w:rsidP="00631839">
      <w:pPr>
        <w:spacing w:after="0" w:line="240" w:lineRule="auto"/>
      </w:pPr>
    </w:p>
    <w:tbl>
      <w:tblPr>
        <w:tblStyle w:val="TableGrid"/>
        <w:tblW w:w="15217" w:type="dxa"/>
        <w:tblInd w:w="-572" w:type="dxa"/>
        <w:tblLayout w:type="fixed"/>
        <w:tblLook w:val="06A0" w:firstRow="1" w:lastRow="0" w:firstColumn="1" w:lastColumn="0" w:noHBand="1" w:noVBand="1"/>
      </w:tblPr>
      <w:tblGrid>
        <w:gridCol w:w="5073"/>
        <w:gridCol w:w="1731"/>
        <w:gridCol w:w="1134"/>
        <w:gridCol w:w="1134"/>
        <w:gridCol w:w="567"/>
        <w:gridCol w:w="506"/>
        <w:gridCol w:w="634"/>
        <w:gridCol w:w="634"/>
        <w:gridCol w:w="634"/>
        <w:gridCol w:w="634"/>
        <w:gridCol w:w="634"/>
        <w:gridCol w:w="634"/>
        <w:gridCol w:w="634"/>
        <w:gridCol w:w="634"/>
      </w:tblGrid>
      <w:tr w:rsidR="005C5B45" w:rsidRPr="005C5B45" w14:paraId="0F886581" w14:textId="77777777" w:rsidTr="005C5B45">
        <w:tc>
          <w:tcPr>
            <w:tcW w:w="5073" w:type="dxa"/>
            <w:shd w:val="clear" w:color="auto" w:fill="C5E0B3" w:themeFill="accent6" w:themeFillTint="66"/>
          </w:tcPr>
          <w:p w14:paraId="7F1666D4" w14:textId="77777777" w:rsidR="005C5B45" w:rsidRPr="005C5B45" w:rsidRDefault="005C5B45" w:rsidP="008B392E">
            <w:pPr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Learner name:</w:t>
            </w:r>
          </w:p>
        </w:tc>
        <w:tc>
          <w:tcPr>
            <w:tcW w:w="5072" w:type="dxa"/>
            <w:gridSpan w:val="5"/>
            <w:shd w:val="clear" w:color="auto" w:fill="C5E0B3" w:themeFill="accent6" w:themeFillTint="66"/>
          </w:tcPr>
          <w:p w14:paraId="1973CB0E" w14:textId="77777777" w:rsidR="005C5B45" w:rsidRPr="005C5B45" w:rsidRDefault="005C5B45" w:rsidP="008B392E">
            <w:pPr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Payroll number:</w:t>
            </w:r>
          </w:p>
        </w:tc>
        <w:tc>
          <w:tcPr>
            <w:tcW w:w="5072" w:type="dxa"/>
            <w:gridSpan w:val="8"/>
            <w:shd w:val="clear" w:color="auto" w:fill="C5E0B3" w:themeFill="accent6" w:themeFillTint="66"/>
          </w:tcPr>
          <w:p w14:paraId="0A418B44" w14:textId="77777777" w:rsidR="005C5B45" w:rsidRPr="005C5B45" w:rsidRDefault="005C5B45" w:rsidP="008B392E">
            <w:pPr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Date of training:</w:t>
            </w:r>
          </w:p>
        </w:tc>
      </w:tr>
      <w:tr w:rsidR="005C5B45" w:rsidRPr="005C5B45" w14:paraId="64C80FC6" w14:textId="77777777" w:rsidTr="005C5B45">
        <w:tc>
          <w:tcPr>
            <w:tcW w:w="6804" w:type="dxa"/>
            <w:gridSpan w:val="2"/>
            <w:shd w:val="clear" w:color="auto" w:fill="C5E0B3" w:themeFill="accent6" w:themeFillTint="66"/>
          </w:tcPr>
          <w:p w14:paraId="7EAAC95F" w14:textId="77777777" w:rsidR="005C5B45" w:rsidRPr="005C5B45" w:rsidRDefault="005C5B45" w:rsidP="005C5B45">
            <w:pPr>
              <w:pStyle w:val="ListParagraph"/>
              <w:spacing w:before="0" w:after="0" w:line="240" w:lineRule="auto"/>
              <w:ind w:left="0"/>
              <w:rPr>
                <w:rFonts w:ascii="Verdana" w:hAnsi="Verdana"/>
                <w:b/>
                <w:bCs/>
                <w:szCs w:val="22"/>
              </w:rPr>
            </w:pPr>
            <w:r w:rsidRPr="005C5B45">
              <w:rPr>
                <w:rFonts w:ascii="Verdana" w:hAnsi="Verdana" w:cstheme="minorHAnsi"/>
                <w:szCs w:val="22"/>
              </w:rPr>
              <w:t>With active participation in care the assistant practitioner is able to</w:t>
            </w:r>
            <w:r w:rsidRPr="005C5B45">
              <w:rPr>
                <w:rFonts w:ascii="Verdana" w:hAnsi="Verdana"/>
                <w:b/>
                <w:bCs/>
                <w:szCs w:val="22"/>
              </w:rPr>
              <w:t xml:space="preserve"> demonstrate:</w:t>
            </w:r>
          </w:p>
        </w:tc>
        <w:tc>
          <w:tcPr>
            <w:tcW w:w="1134" w:type="dxa"/>
            <w:shd w:val="clear" w:color="auto" w:fill="C5E0B3" w:themeFill="accent6" w:themeFillTint="66"/>
          </w:tcPr>
          <w:p w14:paraId="78FC3499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Manikin</w:t>
            </w:r>
          </w:p>
        </w:tc>
        <w:tc>
          <w:tcPr>
            <w:tcW w:w="1134" w:type="dxa"/>
            <w:shd w:val="clear" w:color="auto" w:fill="C5E0B3" w:themeFill="accent6" w:themeFillTint="66"/>
          </w:tcPr>
          <w:p w14:paraId="7E7AD1C8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Manikin</w:t>
            </w:r>
          </w:p>
        </w:tc>
        <w:tc>
          <w:tcPr>
            <w:tcW w:w="567" w:type="dxa"/>
            <w:shd w:val="clear" w:color="auto" w:fill="C5E0B3" w:themeFill="accent6" w:themeFillTint="66"/>
          </w:tcPr>
          <w:p w14:paraId="48CEDDC4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1</w:t>
            </w:r>
          </w:p>
        </w:tc>
        <w:tc>
          <w:tcPr>
            <w:tcW w:w="506" w:type="dxa"/>
            <w:shd w:val="clear" w:color="auto" w:fill="C5E0B3" w:themeFill="accent6" w:themeFillTint="66"/>
          </w:tcPr>
          <w:p w14:paraId="431E88A3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2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056CA64B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3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34342CE4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4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50AAEFA8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5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48B8EF26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6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79BB6CF4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7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264FB8EA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8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5B75AE9D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9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4CB8B36C" w14:textId="77777777" w:rsidR="005C5B45" w:rsidRPr="005C5B45" w:rsidRDefault="005C5B45" w:rsidP="008B39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10</w:t>
            </w:r>
          </w:p>
        </w:tc>
      </w:tr>
      <w:tr w:rsidR="00EC482E" w:rsidRPr="005C5B45" w14:paraId="665448F2" w14:textId="77777777" w:rsidTr="005C5B45">
        <w:tc>
          <w:tcPr>
            <w:tcW w:w="6804" w:type="dxa"/>
            <w:gridSpan w:val="2"/>
          </w:tcPr>
          <w:p w14:paraId="6A11FB17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The need for venepuncture is established (i.e. blood request form is correct)</w:t>
            </w:r>
          </w:p>
        </w:tc>
        <w:tc>
          <w:tcPr>
            <w:tcW w:w="1134" w:type="dxa"/>
          </w:tcPr>
          <w:p w14:paraId="4EDA8B3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311C232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F7DB5B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34B1BEF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1F8097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390A84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F94512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7FB440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D6E879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45519D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FCCAFA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A7BB17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4F864F2E" w14:textId="77777777" w:rsidTr="005C5B45">
        <w:tc>
          <w:tcPr>
            <w:tcW w:w="6804" w:type="dxa"/>
            <w:gridSpan w:val="2"/>
          </w:tcPr>
          <w:p w14:paraId="4A7F4B86" w14:textId="77777777" w:rsidR="00EC482E" w:rsidRPr="03E40744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>
              <w:t>The patient’s identification is confirmed</w:t>
            </w:r>
          </w:p>
        </w:tc>
        <w:tc>
          <w:tcPr>
            <w:tcW w:w="1134" w:type="dxa"/>
          </w:tcPr>
          <w:p w14:paraId="108124D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456EA7F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412F7FF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64DAFA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D59647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97073F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A1E787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E0058F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E62504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CAF7FD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3C98F6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68FA3A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3141EDB" w14:textId="77777777" w:rsidTr="005C5B45">
        <w:tc>
          <w:tcPr>
            <w:tcW w:w="6804" w:type="dxa"/>
            <w:gridSpan w:val="2"/>
          </w:tcPr>
          <w:p w14:paraId="6E9867CF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Patient is made comfortable and procedure explained, consent gained</w:t>
            </w:r>
          </w:p>
        </w:tc>
        <w:tc>
          <w:tcPr>
            <w:tcW w:w="1134" w:type="dxa"/>
          </w:tcPr>
          <w:p w14:paraId="67D350B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30CC07C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E53E0F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12EB5FD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AC8A6B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EB01AF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506310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994544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A71129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EE3D21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4FEEFD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3446CF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52E744CD" w14:textId="77777777" w:rsidTr="005C5B45">
        <w:tc>
          <w:tcPr>
            <w:tcW w:w="6804" w:type="dxa"/>
            <w:gridSpan w:val="2"/>
          </w:tcPr>
          <w:p w14:paraId="65F0B870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Patient allergies that may affect venepuncture are identified</w:t>
            </w:r>
          </w:p>
        </w:tc>
        <w:tc>
          <w:tcPr>
            <w:tcW w:w="1134" w:type="dxa"/>
          </w:tcPr>
          <w:p w14:paraId="5EE07B6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64EBDD2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4790628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0921DAA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2CEC05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0B5AAD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468B16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F6BBE4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370602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92552E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7EAD55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708426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FB492BA" w14:textId="77777777" w:rsidTr="005C5B45">
        <w:tc>
          <w:tcPr>
            <w:tcW w:w="6804" w:type="dxa"/>
            <w:gridSpan w:val="2"/>
          </w:tcPr>
          <w:p w14:paraId="0D4743D8" w14:textId="77777777" w:rsidR="00EC482E" w:rsidRPr="03E40744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>
              <w:t>Checks if patients has followed specific instructions e.g. fasting</w:t>
            </w:r>
          </w:p>
        </w:tc>
        <w:tc>
          <w:tcPr>
            <w:tcW w:w="1134" w:type="dxa"/>
          </w:tcPr>
          <w:p w14:paraId="0202610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30502B4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0E99C47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3C1339D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89EA57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93E1D6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EFA85C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BEA23B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0680A5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26107D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F7790D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8FC3CC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DBF1120" w14:textId="77777777" w:rsidTr="005C5B45">
        <w:tc>
          <w:tcPr>
            <w:tcW w:w="6804" w:type="dxa"/>
            <w:gridSpan w:val="2"/>
          </w:tcPr>
          <w:p w14:paraId="4D6DF443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Washes hands according to local policy</w:t>
            </w:r>
          </w:p>
        </w:tc>
        <w:tc>
          <w:tcPr>
            <w:tcW w:w="1134" w:type="dxa"/>
          </w:tcPr>
          <w:p w14:paraId="0E40909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5DF70FE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6A29C2B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F20EB3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CEC379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D1D151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FBFC60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B1D329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A29C2B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F1F986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A25C06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5529F8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6F389EDE" w14:textId="77777777" w:rsidTr="005C5B45">
        <w:tc>
          <w:tcPr>
            <w:tcW w:w="6804" w:type="dxa"/>
            <w:gridSpan w:val="2"/>
          </w:tcPr>
          <w:p w14:paraId="2600E80C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rPr>
                <w:color w:val="000000" w:themeColor="text1"/>
              </w:rPr>
              <w:t>Cleans tray, selects and prepares equipment utilising ANTT guidance</w:t>
            </w:r>
          </w:p>
        </w:tc>
        <w:tc>
          <w:tcPr>
            <w:tcW w:w="1134" w:type="dxa"/>
          </w:tcPr>
          <w:p w14:paraId="0BD2CBB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30DEA7B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68D3F43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264C9D5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43C4D9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879B54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02B742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E14BC0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C7E8F7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E51CAA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2D8320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B03E36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09589853" w14:textId="77777777" w:rsidTr="005C5B45">
        <w:tc>
          <w:tcPr>
            <w:tcW w:w="6804" w:type="dxa"/>
            <w:gridSpan w:val="2"/>
          </w:tcPr>
          <w:p w14:paraId="6A33956B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The chosen limb is supported and a tourniquet applied</w:t>
            </w:r>
          </w:p>
        </w:tc>
        <w:tc>
          <w:tcPr>
            <w:tcW w:w="1134" w:type="dxa"/>
          </w:tcPr>
          <w:p w14:paraId="57F823E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6587372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0F5CB1C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721C355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F3750F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8296E5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87AE74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E08842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7C2F73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D93603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9DEBFE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175A57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47A3C972" w14:textId="77777777" w:rsidTr="005C5B45">
        <w:tc>
          <w:tcPr>
            <w:tcW w:w="6804" w:type="dxa"/>
            <w:gridSpan w:val="2"/>
          </w:tcPr>
          <w:p w14:paraId="26D86B71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Selects appropriate vein, giving rationale for choice</w:t>
            </w:r>
          </w:p>
        </w:tc>
        <w:tc>
          <w:tcPr>
            <w:tcW w:w="1134" w:type="dxa"/>
          </w:tcPr>
          <w:p w14:paraId="579E85D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7782A23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6995E88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3706671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BAD0A3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86C957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8AE379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E977B6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465758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359CF5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773679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158D30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371BA323" w14:textId="77777777" w:rsidTr="005C5B45">
        <w:tc>
          <w:tcPr>
            <w:tcW w:w="6804" w:type="dxa"/>
            <w:gridSpan w:val="2"/>
          </w:tcPr>
          <w:p w14:paraId="7173EC76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Loosens tourniquet</w:t>
            </w:r>
          </w:p>
        </w:tc>
        <w:tc>
          <w:tcPr>
            <w:tcW w:w="1134" w:type="dxa"/>
          </w:tcPr>
          <w:p w14:paraId="07434C3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3BCF189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2EE5CE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D6FB94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224AA9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3B0769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3C2204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95CF7D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E9DE2B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A0EF22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A6D799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4DDABF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3D7A46EC" w14:textId="77777777" w:rsidTr="005C5B45">
        <w:tc>
          <w:tcPr>
            <w:tcW w:w="6804" w:type="dxa"/>
            <w:gridSpan w:val="2"/>
          </w:tcPr>
          <w:p w14:paraId="3A4E3F38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Cleans hands with alcohol gel and applies gloves</w:t>
            </w:r>
          </w:p>
        </w:tc>
        <w:tc>
          <w:tcPr>
            <w:tcW w:w="1134" w:type="dxa"/>
          </w:tcPr>
          <w:p w14:paraId="66DC287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2708AD3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2E96D2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200DFD3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3B6E9D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B368B7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69044D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7ACECC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0055D5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8DBEAB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7C93DB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E513C1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5C2B9326" w14:textId="77777777" w:rsidTr="005C5B45">
        <w:tc>
          <w:tcPr>
            <w:tcW w:w="6804" w:type="dxa"/>
            <w:gridSpan w:val="2"/>
          </w:tcPr>
          <w:p w14:paraId="16FF9132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Skin is prepared by cleaning for 30 seconds (do not re-palpate or touch the skin)</w:t>
            </w:r>
          </w:p>
        </w:tc>
        <w:tc>
          <w:tcPr>
            <w:tcW w:w="1134" w:type="dxa"/>
          </w:tcPr>
          <w:p w14:paraId="6571ED4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5EA7920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5D9A185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7BA3CC5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5E31B8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4A479B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4DF241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F7998A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6E1D48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0A3DA3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8F69A1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7831E3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4EC37DC" w14:textId="77777777" w:rsidTr="005C5B45">
        <w:tc>
          <w:tcPr>
            <w:tcW w:w="6804" w:type="dxa"/>
            <w:gridSpan w:val="2"/>
          </w:tcPr>
          <w:p w14:paraId="0EB91138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Tourniquet re-applied</w:t>
            </w:r>
          </w:p>
        </w:tc>
        <w:tc>
          <w:tcPr>
            <w:tcW w:w="1134" w:type="dxa"/>
          </w:tcPr>
          <w:p w14:paraId="6CD640D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7282A4D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8F9B3A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3E6CE8E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32FAF5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766C37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C65C03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68BCDD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C65162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D10074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AF4D7B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E051B1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21AEDFEB" w14:textId="77777777" w:rsidTr="005C5B45">
        <w:tc>
          <w:tcPr>
            <w:tcW w:w="6804" w:type="dxa"/>
            <w:gridSpan w:val="2"/>
          </w:tcPr>
          <w:p w14:paraId="2527E736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The needle is inserted the correct distance and angle</w:t>
            </w:r>
          </w:p>
        </w:tc>
        <w:tc>
          <w:tcPr>
            <w:tcW w:w="1134" w:type="dxa"/>
          </w:tcPr>
          <w:p w14:paraId="06DDD8D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07D54C6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CE02AF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EDDE82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21FFB8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0006DD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B81984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5BB08B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349840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65A176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94143C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7D2165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4521DE38" w14:textId="77777777" w:rsidTr="005C5B45">
        <w:tc>
          <w:tcPr>
            <w:tcW w:w="6804" w:type="dxa"/>
            <w:gridSpan w:val="2"/>
          </w:tcPr>
          <w:p w14:paraId="4CD10094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Takes blood samples in correct order, obtaining correct volume for each bottle</w:t>
            </w:r>
          </w:p>
        </w:tc>
        <w:tc>
          <w:tcPr>
            <w:tcW w:w="1134" w:type="dxa"/>
          </w:tcPr>
          <w:p w14:paraId="09100F2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4822E9E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7E74BB8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F4B1E1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FCED99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D7E18E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98EEFE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B952B8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4B4D5D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87D024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ECD683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922BFB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2C5509A" w14:textId="77777777" w:rsidTr="005C5B45">
        <w:tc>
          <w:tcPr>
            <w:tcW w:w="6804" w:type="dxa"/>
            <w:gridSpan w:val="2"/>
          </w:tcPr>
          <w:p w14:paraId="3F56E53B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The tourniquet is removed at the correct time and the needle is removed</w:t>
            </w:r>
          </w:p>
        </w:tc>
        <w:tc>
          <w:tcPr>
            <w:tcW w:w="1134" w:type="dxa"/>
          </w:tcPr>
          <w:p w14:paraId="03A4EEF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696F333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6A0DCB5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2E3F493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CE9613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043030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5D6DB3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EA37F2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151D64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B965D3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2824D9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BE7481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1A815499" w14:textId="77777777" w:rsidTr="005C5B45">
        <w:tc>
          <w:tcPr>
            <w:tcW w:w="6804" w:type="dxa"/>
            <w:gridSpan w:val="2"/>
          </w:tcPr>
          <w:p w14:paraId="16B21145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Pressure is applied to the puncture site, applies appropriate dressing</w:t>
            </w:r>
          </w:p>
        </w:tc>
        <w:tc>
          <w:tcPr>
            <w:tcW w:w="1134" w:type="dxa"/>
          </w:tcPr>
          <w:p w14:paraId="484D382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556FA02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365F172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79076AE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C9E4F2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04E8C0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05E45E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BAD721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7FE798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88816A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7DA58A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E87602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4CB3460" w14:textId="77777777" w:rsidTr="00456727">
        <w:tc>
          <w:tcPr>
            <w:tcW w:w="6804" w:type="dxa"/>
            <w:gridSpan w:val="2"/>
          </w:tcPr>
          <w:p w14:paraId="6E973889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Blood specimen bottle is correctly labelled and form is signed</w:t>
            </w:r>
          </w:p>
        </w:tc>
        <w:tc>
          <w:tcPr>
            <w:tcW w:w="1134" w:type="dxa"/>
            <w:shd w:val="clear" w:color="auto" w:fill="C5E0B3" w:themeFill="accent6" w:themeFillTint="66"/>
          </w:tcPr>
          <w:p w14:paraId="3A60E07F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Manikin</w:t>
            </w:r>
          </w:p>
        </w:tc>
        <w:tc>
          <w:tcPr>
            <w:tcW w:w="1134" w:type="dxa"/>
            <w:shd w:val="clear" w:color="auto" w:fill="C5E0B3" w:themeFill="accent6" w:themeFillTint="66"/>
          </w:tcPr>
          <w:p w14:paraId="31914460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Manikin</w:t>
            </w:r>
          </w:p>
        </w:tc>
        <w:tc>
          <w:tcPr>
            <w:tcW w:w="567" w:type="dxa"/>
            <w:shd w:val="clear" w:color="auto" w:fill="C5E0B3" w:themeFill="accent6" w:themeFillTint="66"/>
          </w:tcPr>
          <w:p w14:paraId="2CF8E15B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1</w:t>
            </w:r>
          </w:p>
        </w:tc>
        <w:tc>
          <w:tcPr>
            <w:tcW w:w="506" w:type="dxa"/>
            <w:shd w:val="clear" w:color="auto" w:fill="C5E0B3" w:themeFill="accent6" w:themeFillTint="66"/>
          </w:tcPr>
          <w:p w14:paraId="62EA28AA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2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4C26DBF9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3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09D1AD9C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4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4BFDFE75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5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6A179E9A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6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272C5A74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7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6B96EC2E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8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17EF8AF6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9</w:t>
            </w:r>
          </w:p>
        </w:tc>
        <w:tc>
          <w:tcPr>
            <w:tcW w:w="634" w:type="dxa"/>
            <w:shd w:val="clear" w:color="auto" w:fill="C5E0B3" w:themeFill="accent6" w:themeFillTint="66"/>
          </w:tcPr>
          <w:p w14:paraId="5BB2C8B8" w14:textId="77777777" w:rsidR="00EC482E" w:rsidRPr="005C5B45" w:rsidRDefault="00EC482E" w:rsidP="00EC482E">
            <w:pPr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5C5B45">
              <w:rPr>
                <w:rFonts w:ascii="Verdana" w:hAnsi="Verdana"/>
                <w:b/>
                <w:bCs/>
                <w:sz w:val="20"/>
              </w:rPr>
              <w:t>10</w:t>
            </w:r>
          </w:p>
        </w:tc>
      </w:tr>
      <w:tr w:rsidR="00EC482E" w:rsidRPr="005C5B45" w14:paraId="42A21BF7" w14:textId="77777777" w:rsidTr="005C5B45">
        <w:tc>
          <w:tcPr>
            <w:tcW w:w="6804" w:type="dxa"/>
            <w:gridSpan w:val="2"/>
          </w:tcPr>
          <w:p w14:paraId="32A5388B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Sharps and clinical waste are handled and disposed of safely</w:t>
            </w:r>
          </w:p>
        </w:tc>
        <w:tc>
          <w:tcPr>
            <w:tcW w:w="1134" w:type="dxa"/>
          </w:tcPr>
          <w:p w14:paraId="0776F51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79A5C0A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66DCE18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42C57CB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D4E75E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60E480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CEE335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933B78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10141DE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ECC877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7763B9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DDA169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14EA17B0" w14:textId="77777777" w:rsidTr="005C5B45">
        <w:tc>
          <w:tcPr>
            <w:tcW w:w="6804" w:type="dxa"/>
            <w:gridSpan w:val="2"/>
          </w:tcPr>
          <w:p w14:paraId="60179C89" w14:textId="77777777" w:rsidR="00EC482E" w:rsidRDefault="00EC482E" w:rsidP="00EC482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06" w:hanging="306"/>
            </w:pPr>
            <w:r w:rsidRPr="03E40744">
              <w:t>Ensures the patient is left comfortable</w:t>
            </w:r>
          </w:p>
        </w:tc>
        <w:tc>
          <w:tcPr>
            <w:tcW w:w="1134" w:type="dxa"/>
          </w:tcPr>
          <w:p w14:paraId="04DD0A64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2EE450E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08009F1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1AE2E6E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DC2023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6DAE17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607D5D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5A3638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82D5A4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EEE214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07F6A7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323867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3962F74E" w14:textId="77777777" w:rsidTr="005C5B45">
        <w:tc>
          <w:tcPr>
            <w:tcW w:w="6804" w:type="dxa"/>
            <w:gridSpan w:val="2"/>
            <w:shd w:val="clear" w:color="auto" w:fill="C5E0B3" w:themeFill="accent6" w:themeFillTint="66"/>
          </w:tcPr>
          <w:p w14:paraId="739B84F7" w14:textId="77777777" w:rsidR="00EC482E" w:rsidRPr="00196B5A" w:rsidRDefault="00EC482E" w:rsidP="00EC482E">
            <w:pPr>
              <w:rPr>
                <w:rFonts w:ascii="Verdana" w:hAnsi="Verdana"/>
                <w:b/>
                <w:sz w:val="20"/>
              </w:rPr>
            </w:pPr>
            <w:r w:rsidRPr="00196B5A">
              <w:rPr>
                <w:rFonts w:ascii="Verdana" w:hAnsi="Verdana"/>
                <w:b/>
                <w:sz w:val="20"/>
              </w:rPr>
              <w:t>Outcome of assessment: (level A, B, C)</w:t>
            </w:r>
          </w:p>
        </w:tc>
        <w:tc>
          <w:tcPr>
            <w:tcW w:w="1134" w:type="dxa"/>
            <w:shd w:val="clear" w:color="auto" w:fill="C5E0B3" w:themeFill="accent6" w:themeFillTint="66"/>
          </w:tcPr>
          <w:p w14:paraId="3048E34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  <w:shd w:val="clear" w:color="auto" w:fill="C5E0B3" w:themeFill="accent6" w:themeFillTint="66"/>
          </w:tcPr>
          <w:p w14:paraId="7743014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  <w:shd w:val="clear" w:color="auto" w:fill="C5E0B3" w:themeFill="accent6" w:themeFillTint="66"/>
          </w:tcPr>
          <w:p w14:paraId="6094609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  <w:shd w:val="clear" w:color="auto" w:fill="C5E0B3" w:themeFill="accent6" w:themeFillTint="66"/>
          </w:tcPr>
          <w:p w14:paraId="3749BD5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22F1BFE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2F5C8A3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0C30274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2E5F452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17EBCC4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4C083F4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7370097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  <w:shd w:val="clear" w:color="auto" w:fill="C5E0B3" w:themeFill="accent6" w:themeFillTint="66"/>
          </w:tcPr>
          <w:p w14:paraId="2C28EEE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7EB5A564" w14:textId="77777777" w:rsidTr="005C5B45">
        <w:trPr>
          <w:trHeight w:val="680"/>
        </w:trPr>
        <w:tc>
          <w:tcPr>
            <w:tcW w:w="6804" w:type="dxa"/>
            <w:gridSpan w:val="2"/>
          </w:tcPr>
          <w:p w14:paraId="24B632D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  <w:r w:rsidRPr="005C5B45">
              <w:rPr>
                <w:rFonts w:ascii="Verdana" w:hAnsi="Verdana"/>
                <w:sz w:val="20"/>
              </w:rPr>
              <w:t>Assessors signature:</w:t>
            </w:r>
          </w:p>
          <w:p w14:paraId="7CC860B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2E32BEF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6BD5FBC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0B29C60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5C9F03B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B5F338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E4912B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45FF1A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FC6D1E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396FB89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0E09C79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83A7E9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7172A10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696DBF02" w14:textId="77777777" w:rsidTr="005C5B45">
        <w:tc>
          <w:tcPr>
            <w:tcW w:w="6804" w:type="dxa"/>
            <w:gridSpan w:val="2"/>
          </w:tcPr>
          <w:p w14:paraId="1996D7A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  <w:r w:rsidRPr="005C5B45">
              <w:rPr>
                <w:rFonts w:ascii="Verdana" w:hAnsi="Verdana"/>
                <w:sz w:val="20"/>
              </w:rPr>
              <w:t>Date of assessment:</w:t>
            </w:r>
          </w:p>
        </w:tc>
        <w:tc>
          <w:tcPr>
            <w:tcW w:w="1134" w:type="dxa"/>
          </w:tcPr>
          <w:p w14:paraId="4ADBF1E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1134" w:type="dxa"/>
          </w:tcPr>
          <w:p w14:paraId="72DC8C7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67" w:type="dxa"/>
          </w:tcPr>
          <w:p w14:paraId="12050DF1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506" w:type="dxa"/>
          </w:tcPr>
          <w:p w14:paraId="66F49B42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50F5227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7383A3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31E745F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72634E4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66BEFE0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824B66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43764F0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  <w:tc>
          <w:tcPr>
            <w:tcW w:w="634" w:type="dxa"/>
          </w:tcPr>
          <w:p w14:paraId="2CC3AA6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  <w:tr w:rsidR="00EC482E" w:rsidRPr="005C5B45" w14:paraId="62571B48" w14:textId="77777777" w:rsidTr="008B392E">
        <w:tc>
          <w:tcPr>
            <w:tcW w:w="15217" w:type="dxa"/>
            <w:gridSpan w:val="14"/>
          </w:tcPr>
          <w:p w14:paraId="32459E6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  <w:r w:rsidRPr="005C5B45">
              <w:rPr>
                <w:rFonts w:ascii="Verdana" w:hAnsi="Verdana"/>
                <w:sz w:val="20"/>
              </w:rPr>
              <w:t>Feedback for learner:</w:t>
            </w:r>
          </w:p>
          <w:p w14:paraId="33DA6D65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5DA39A5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68644BCD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6ABCD5A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695D743B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4140F258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739DFDE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0F232C6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536BA4B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639AE1E3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47D8A06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5C8E4836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597533AE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004C81EA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1220B079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0B1EC9D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3732ABBC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  <w:p w14:paraId="2DF31AC7" w14:textId="77777777" w:rsidR="00EC482E" w:rsidRPr="005C5B45" w:rsidRDefault="00EC482E" w:rsidP="00EC482E">
            <w:pPr>
              <w:rPr>
                <w:rFonts w:ascii="Verdana" w:hAnsi="Verdana"/>
                <w:sz w:val="20"/>
              </w:rPr>
            </w:pPr>
          </w:p>
        </w:tc>
      </w:tr>
    </w:tbl>
    <w:p w14:paraId="421D7A8F" w14:textId="77777777" w:rsidR="005C5B45" w:rsidRDefault="005C5B45" w:rsidP="00631839">
      <w:pPr>
        <w:spacing w:after="0" w:line="240" w:lineRule="auto"/>
        <w:sectPr w:rsidR="005C5B45" w:rsidSect="005C5B45">
          <w:headerReference w:type="default" r:id="rId13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C5B45" w14:paraId="4011E409" w14:textId="77777777" w:rsidTr="005C5B45">
        <w:trPr>
          <w:trHeight w:val="709"/>
        </w:trPr>
        <w:tc>
          <w:tcPr>
            <w:tcW w:w="9016" w:type="dxa"/>
            <w:shd w:val="clear" w:color="auto" w:fill="008000"/>
            <w:vAlign w:val="center"/>
          </w:tcPr>
          <w:p w14:paraId="7FF39E6E" w14:textId="77777777" w:rsidR="005C5B45" w:rsidRPr="00BE6575" w:rsidRDefault="005C5B45" w:rsidP="008B392E">
            <w:pPr>
              <w:rPr>
                <w:rFonts w:ascii="Verdana" w:hAnsi="Verdana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NOTIFICATION OF COMPETENCE PERIPHERAL VEN</w:t>
            </w:r>
            <w:r w:rsidR="00EC482E">
              <w:rPr>
                <w:rFonts w:ascii="Verdana" w:hAnsi="Verdana"/>
                <w:b/>
                <w:color w:val="FFFFFF" w:themeColor="background1"/>
              </w:rPr>
              <w:t>ENPUNCTURE</w:t>
            </w:r>
            <w:r>
              <w:rPr>
                <w:rFonts w:ascii="Verdana" w:hAnsi="Verdana"/>
                <w:b/>
                <w:color w:val="FFFFFF" w:themeColor="background1"/>
              </w:rPr>
              <w:t xml:space="preserve"> (ADULT)</w:t>
            </w:r>
          </w:p>
        </w:tc>
      </w:tr>
    </w:tbl>
    <w:p w14:paraId="096613B3" w14:textId="77777777" w:rsidR="005C5B45" w:rsidRDefault="005C5B45" w:rsidP="00631839">
      <w:pPr>
        <w:spacing w:after="0" w:line="240" w:lineRule="auto"/>
      </w:pPr>
    </w:p>
    <w:p w14:paraId="2C0E791E" w14:textId="77777777" w:rsidR="005C5B45" w:rsidRDefault="005C5B45" w:rsidP="005C5B45">
      <w:pPr>
        <w:spacing w:after="0" w:line="240" w:lineRule="auto"/>
        <w:rPr>
          <w:rFonts w:ascii="Verdana" w:hAnsi="Verdana"/>
        </w:rPr>
      </w:pPr>
      <w:r w:rsidRPr="00D3545D">
        <w:rPr>
          <w:rFonts w:ascii="Verdana" w:hAnsi="Verdana"/>
        </w:rPr>
        <w:t>Novice practitioners must complete 5 successful procedures with patients, within 3 months of skills training to achieve competence.</w:t>
      </w:r>
    </w:p>
    <w:p w14:paraId="42494B7D" w14:textId="77777777" w:rsidR="00196B5A" w:rsidRPr="00D3545D" w:rsidRDefault="00196B5A" w:rsidP="005C5B45">
      <w:pPr>
        <w:spacing w:after="0" w:line="240" w:lineRule="auto"/>
        <w:rPr>
          <w:rFonts w:ascii="Verdana" w:hAnsi="Verdana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256"/>
        <w:gridCol w:w="5760"/>
      </w:tblGrid>
      <w:tr w:rsidR="005C5B45" w:rsidRPr="00D3545D" w14:paraId="722D0235" w14:textId="77777777" w:rsidTr="00196B5A">
        <w:trPr>
          <w:trHeight w:val="483"/>
        </w:trPr>
        <w:tc>
          <w:tcPr>
            <w:tcW w:w="3256" w:type="dxa"/>
            <w:vAlign w:val="center"/>
          </w:tcPr>
          <w:p w14:paraId="10E1E137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Practitioner’s Name:</w:t>
            </w:r>
          </w:p>
        </w:tc>
        <w:tc>
          <w:tcPr>
            <w:tcW w:w="5760" w:type="dxa"/>
            <w:vAlign w:val="center"/>
          </w:tcPr>
          <w:p w14:paraId="4489B68C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46EA8AF1" w14:textId="77777777" w:rsidTr="00196B5A">
        <w:trPr>
          <w:trHeight w:val="419"/>
        </w:trPr>
        <w:tc>
          <w:tcPr>
            <w:tcW w:w="3256" w:type="dxa"/>
            <w:vAlign w:val="center"/>
          </w:tcPr>
          <w:p w14:paraId="43BA93EE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Employee Number:</w:t>
            </w:r>
          </w:p>
        </w:tc>
        <w:tc>
          <w:tcPr>
            <w:tcW w:w="5760" w:type="dxa"/>
            <w:vAlign w:val="center"/>
          </w:tcPr>
          <w:p w14:paraId="67C9E1DB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1ECF6312" w14:textId="77777777" w:rsidTr="00196B5A">
        <w:trPr>
          <w:trHeight w:val="397"/>
        </w:trPr>
        <w:tc>
          <w:tcPr>
            <w:tcW w:w="3256" w:type="dxa"/>
            <w:vAlign w:val="center"/>
          </w:tcPr>
          <w:p w14:paraId="2EE1071C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Location:</w:t>
            </w:r>
          </w:p>
        </w:tc>
        <w:tc>
          <w:tcPr>
            <w:tcW w:w="5760" w:type="dxa"/>
            <w:vAlign w:val="center"/>
          </w:tcPr>
          <w:p w14:paraId="09DA828F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36E62169" w14:textId="77777777" w:rsidTr="00196B5A">
        <w:trPr>
          <w:trHeight w:val="430"/>
        </w:trPr>
        <w:tc>
          <w:tcPr>
            <w:tcW w:w="3256" w:type="dxa"/>
            <w:vAlign w:val="center"/>
          </w:tcPr>
          <w:p w14:paraId="15186915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Hospital or Clinical Base:</w:t>
            </w:r>
          </w:p>
        </w:tc>
        <w:tc>
          <w:tcPr>
            <w:tcW w:w="5760" w:type="dxa"/>
            <w:vAlign w:val="center"/>
          </w:tcPr>
          <w:p w14:paraId="6483FF4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</w:tbl>
    <w:p w14:paraId="359C9D53" w14:textId="77777777" w:rsidR="005C5B45" w:rsidRPr="00D3545D" w:rsidRDefault="005C5B45" w:rsidP="005C5B45">
      <w:pPr>
        <w:spacing w:after="0" w:line="240" w:lineRule="auto"/>
        <w:rPr>
          <w:rFonts w:ascii="Verdana" w:hAnsi="Verdana"/>
        </w:rPr>
      </w:pPr>
    </w:p>
    <w:p w14:paraId="544C4D5F" w14:textId="77777777" w:rsidR="005C5B45" w:rsidRDefault="005C5B45" w:rsidP="00196B5A">
      <w:pPr>
        <w:spacing w:after="0" w:line="240" w:lineRule="auto"/>
        <w:jc w:val="both"/>
        <w:rPr>
          <w:rFonts w:ascii="Verdana" w:hAnsi="Verdana"/>
        </w:rPr>
      </w:pPr>
      <w:r w:rsidRPr="00D3545D">
        <w:rPr>
          <w:rFonts w:ascii="Verdana" w:hAnsi="Verdana"/>
        </w:rPr>
        <w:t xml:space="preserve">The above candidate has demonstrated the underpinning knowledge and practical skill of </w:t>
      </w:r>
      <w:r w:rsidR="00771075">
        <w:rPr>
          <w:rFonts w:ascii="Verdana" w:hAnsi="Verdana"/>
        </w:rPr>
        <w:t>venepuncture</w:t>
      </w:r>
      <w:r w:rsidRPr="00D3545D">
        <w:rPr>
          <w:rFonts w:ascii="Verdana" w:hAnsi="Verdana"/>
        </w:rPr>
        <w:t xml:space="preserve"> in accordance with the identified assessment criteria and can now practice </w:t>
      </w:r>
      <w:r w:rsidR="00771075">
        <w:rPr>
          <w:rFonts w:ascii="Verdana" w:hAnsi="Verdana"/>
        </w:rPr>
        <w:t>venepuncture</w:t>
      </w:r>
      <w:r w:rsidRPr="00D3545D">
        <w:rPr>
          <w:rFonts w:ascii="Verdana" w:hAnsi="Verdana"/>
        </w:rPr>
        <w:t xml:space="preserve"> under indirect supervision, as delegated by a registered nurse.</w:t>
      </w:r>
    </w:p>
    <w:p w14:paraId="0E4115A6" w14:textId="77777777" w:rsidR="00196B5A" w:rsidRPr="00D3545D" w:rsidRDefault="00196B5A" w:rsidP="00196B5A">
      <w:pPr>
        <w:spacing w:after="0" w:line="240" w:lineRule="auto"/>
        <w:jc w:val="both"/>
        <w:rPr>
          <w:rFonts w:ascii="Verdana" w:hAnsi="Verdana"/>
        </w:rPr>
      </w:pPr>
    </w:p>
    <w:p w14:paraId="71E83680" w14:textId="77777777" w:rsidR="005C5B45" w:rsidRDefault="005C5B45" w:rsidP="00196B5A">
      <w:pPr>
        <w:spacing w:after="0" w:line="240" w:lineRule="auto"/>
        <w:jc w:val="both"/>
        <w:rPr>
          <w:rFonts w:ascii="Verdana" w:hAnsi="Verdana"/>
        </w:rPr>
      </w:pPr>
      <w:r w:rsidRPr="00D3545D">
        <w:rPr>
          <w:rFonts w:ascii="Verdana" w:hAnsi="Verdana"/>
        </w:rPr>
        <w:t>I agree and support the above statement, and can confirm that the above candidate has:</w:t>
      </w:r>
    </w:p>
    <w:p w14:paraId="747FCB5A" w14:textId="77777777" w:rsidR="00196B5A" w:rsidRPr="00D3545D" w:rsidRDefault="00196B5A" w:rsidP="00196B5A">
      <w:pPr>
        <w:spacing w:after="0" w:line="240" w:lineRule="auto"/>
        <w:jc w:val="both"/>
        <w:rPr>
          <w:rFonts w:ascii="Verdana" w:hAnsi="Verdana"/>
          <w:color w:val="000000" w:themeColor="text1"/>
        </w:rPr>
      </w:pPr>
    </w:p>
    <w:p w14:paraId="65A92977" w14:textId="77777777" w:rsidR="005C5B45" w:rsidRPr="00D3545D" w:rsidRDefault="005C5B45" w:rsidP="00196B5A">
      <w:pPr>
        <w:pStyle w:val="ListParagraph"/>
        <w:numPr>
          <w:ilvl w:val="0"/>
          <w:numId w:val="19"/>
        </w:numPr>
        <w:spacing w:before="0" w:after="0" w:line="240" w:lineRule="auto"/>
        <w:jc w:val="both"/>
        <w:rPr>
          <w:rFonts w:ascii="Verdana" w:hAnsi="Verdana"/>
          <w:color w:val="000000" w:themeColor="text1"/>
          <w:sz w:val="22"/>
          <w:szCs w:val="22"/>
        </w:rPr>
      </w:pPr>
      <w:r w:rsidRPr="00D3545D">
        <w:rPr>
          <w:rFonts w:ascii="Verdana" w:hAnsi="Verdana"/>
          <w:sz w:val="22"/>
          <w:szCs w:val="22"/>
        </w:rPr>
        <w:t>Completed the ANTT e-learning programme</w:t>
      </w:r>
    </w:p>
    <w:p w14:paraId="25A8981E" w14:textId="77777777" w:rsidR="005C5B45" w:rsidRPr="00D3545D" w:rsidRDefault="005C5B45" w:rsidP="00196B5A">
      <w:pPr>
        <w:pStyle w:val="ListParagraph"/>
        <w:numPr>
          <w:ilvl w:val="0"/>
          <w:numId w:val="19"/>
        </w:numPr>
        <w:spacing w:before="0" w:after="0" w:line="240" w:lineRule="auto"/>
        <w:jc w:val="both"/>
        <w:rPr>
          <w:rFonts w:ascii="Verdana" w:hAnsi="Verdana"/>
          <w:color w:val="000000" w:themeColor="text1"/>
          <w:sz w:val="22"/>
          <w:szCs w:val="22"/>
        </w:rPr>
      </w:pPr>
      <w:r w:rsidRPr="00D3545D">
        <w:rPr>
          <w:rFonts w:ascii="Verdana" w:hAnsi="Verdana"/>
          <w:sz w:val="22"/>
          <w:szCs w:val="22"/>
        </w:rPr>
        <w:t xml:space="preserve">Completed the </w:t>
      </w:r>
      <w:r w:rsidR="00771075">
        <w:rPr>
          <w:rFonts w:ascii="Verdana" w:hAnsi="Verdana"/>
          <w:sz w:val="22"/>
          <w:szCs w:val="22"/>
        </w:rPr>
        <w:t>Venepuncture</w:t>
      </w:r>
      <w:r w:rsidRPr="00D3545D">
        <w:rPr>
          <w:rFonts w:ascii="Verdana" w:hAnsi="Verdana"/>
          <w:sz w:val="22"/>
          <w:szCs w:val="22"/>
        </w:rPr>
        <w:t xml:space="preserve"> e-learning and passed the assessment with 80%</w:t>
      </w:r>
    </w:p>
    <w:p w14:paraId="4FE0813A" w14:textId="77777777" w:rsidR="005C5B45" w:rsidRPr="00D3545D" w:rsidRDefault="005C5B45" w:rsidP="00196B5A">
      <w:pPr>
        <w:pStyle w:val="ListParagraph"/>
        <w:numPr>
          <w:ilvl w:val="0"/>
          <w:numId w:val="19"/>
        </w:numPr>
        <w:spacing w:before="0" w:after="0" w:line="240" w:lineRule="auto"/>
        <w:jc w:val="both"/>
        <w:rPr>
          <w:rFonts w:ascii="Verdana" w:hAnsi="Verdana"/>
          <w:color w:val="000000" w:themeColor="text1"/>
          <w:sz w:val="22"/>
          <w:szCs w:val="22"/>
        </w:rPr>
      </w:pPr>
      <w:r w:rsidRPr="00D3545D">
        <w:rPr>
          <w:rFonts w:ascii="Verdana" w:hAnsi="Verdana"/>
          <w:sz w:val="22"/>
          <w:szCs w:val="22"/>
        </w:rPr>
        <w:t>Successfully completed the knowledge assessment</w:t>
      </w:r>
    </w:p>
    <w:p w14:paraId="72CA6F1A" w14:textId="77777777" w:rsidR="005C5B45" w:rsidRPr="00196B5A" w:rsidRDefault="005C5B45" w:rsidP="00196B5A">
      <w:pPr>
        <w:pStyle w:val="ListParagraph"/>
        <w:numPr>
          <w:ilvl w:val="0"/>
          <w:numId w:val="19"/>
        </w:numPr>
        <w:spacing w:before="0" w:after="0" w:line="240" w:lineRule="auto"/>
        <w:jc w:val="both"/>
        <w:rPr>
          <w:rFonts w:ascii="Verdana" w:hAnsi="Verdana"/>
          <w:color w:val="000000" w:themeColor="text1"/>
          <w:sz w:val="22"/>
          <w:szCs w:val="22"/>
        </w:rPr>
      </w:pPr>
      <w:r w:rsidRPr="00D3545D">
        <w:rPr>
          <w:rFonts w:ascii="Verdana" w:hAnsi="Verdana"/>
          <w:sz w:val="22"/>
          <w:szCs w:val="22"/>
        </w:rPr>
        <w:t xml:space="preserve">Been assessed as being competent at undertaking </w:t>
      </w:r>
      <w:r w:rsidR="00771075">
        <w:rPr>
          <w:rFonts w:ascii="Verdana" w:hAnsi="Verdana"/>
          <w:sz w:val="22"/>
          <w:szCs w:val="22"/>
        </w:rPr>
        <w:t>Venepuncture</w:t>
      </w:r>
      <w:r w:rsidRPr="00D3545D">
        <w:rPr>
          <w:rFonts w:ascii="Verdana" w:hAnsi="Verdana"/>
          <w:sz w:val="22"/>
          <w:szCs w:val="22"/>
        </w:rPr>
        <w:t xml:space="preserve"> at level C on (tick box to indicate novice assessment or update assessment):</w:t>
      </w:r>
    </w:p>
    <w:p w14:paraId="5B151AE6" w14:textId="77777777" w:rsidR="00196B5A" w:rsidRPr="00D3545D" w:rsidRDefault="00196B5A" w:rsidP="00196B5A">
      <w:pPr>
        <w:pStyle w:val="ListParagraph"/>
        <w:spacing w:before="0" w:after="0" w:line="240" w:lineRule="auto"/>
        <w:rPr>
          <w:rFonts w:ascii="Verdana" w:hAnsi="Verdana"/>
          <w:color w:val="000000" w:themeColor="text1"/>
          <w:sz w:val="22"/>
          <w:szCs w:val="22"/>
        </w:rPr>
      </w:pPr>
    </w:p>
    <w:tbl>
      <w:tblPr>
        <w:tblStyle w:val="TableGrid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275"/>
        <w:gridCol w:w="1797"/>
      </w:tblGrid>
      <w:tr w:rsidR="005C5B45" w:rsidRPr="00D3545D" w14:paraId="69DF7A20" w14:textId="77777777" w:rsidTr="00196B5A">
        <w:trPr>
          <w:trHeight w:val="371"/>
        </w:trPr>
        <w:tc>
          <w:tcPr>
            <w:tcW w:w="7275" w:type="dxa"/>
            <w:vAlign w:val="center"/>
          </w:tcPr>
          <w:p w14:paraId="53B5DD78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Novice Assessment (5 occasions)</w:t>
            </w:r>
          </w:p>
        </w:tc>
        <w:tc>
          <w:tcPr>
            <w:tcW w:w="1797" w:type="dxa"/>
            <w:vAlign w:val="center"/>
          </w:tcPr>
          <w:p w14:paraId="02FE1E5D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  <w:tr w:rsidR="005C5B45" w:rsidRPr="00D3545D" w14:paraId="3A3B713F" w14:textId="77777777" w:rsidTr="00196B5A">
        <w:trPr>
          <w:trHeight w:val="418"/>
        </w:trPr>
        <w:tc>
          <w:tcPr>
            <w:tcW w:w="7275" w:type="dxa"/>
            <w:vAlign w:val="center"/>
          </w:tcPr>
          <w:p w14:paraId="3D5CFB23" w14:textId="77777777" w:rsidR="005C5B45" w:rsidRPr="00D3545D" w:rsidRDefault="005C5B45" w:rsidP="008B392E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Update Assessment (1 occasion)</w:t>
            </w:r>
          </w:p>
        </w:tc>
        <w:tc>
          <w:tcPr>
            <w:tcW w:w="1797" w:type="dxa"/>
            <w:vAlign w:val="center"/>
          </w:tcPr>
          <w:p w14:paraId="331B5292" w14:textId="77777777" w:rsidR="005C5B45" w:rsidRPr="00D3545D" w:rsidRDefault="005C5B45" w:rsidP="008B392E">
            <w:pPr>
              <w:rPr>
                <w:rFonts w:ascii="Verdana" w:hAnsi="Verdana"/>
              </w:rPr>
            </w:pPr>
          </w:p>
        </w:tc>
      </w:tr>
    </w:tbl>
    <w:p w14:paraId="15745F4C" w14:textId="77777777" w:rsidR="005C5B45" w:rsidRPr="00D3545D" w:rsidRDefault="005C5B45" w:rsidP="005C5B45">
      <w:pPr>
        <w:spacing w:after="0" w:line="240" w:lineRule="auto"/>
        <w:rPr>
          <w:rFonts w:ascii="Verdana" w:hAnsi="Verdana"/>
          <w:color w:val="000000" w:themeColor="text1"/>
        </w:rPr>
      </w:pPr>
    </w:p>
    <w:tbl>
      <w:tblPr>
        <w:tblStyle w:val="TableGrid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402"/>
        <w:gridCol w:w="5670"/>
      </w:tblGrid>
      <w:tr w:rsidR="005C5B45" w:rsidRPr="00D3545D" w14:paraId="7965E6B6" w14:textId="77777777" w:rsidTr="00196B5A">
        <w:trPr>
          <w:trHeight w:val="415"/>
        </w:trPr>
        <w:tc>
          <w:tcPr>
            <w:tcW w:w="3402" w:type="dxa"/>
            <w:vAlign w:val="center"/>
          </w:tcPr>
          <w:p w14:paraId="2C789F2F" w14:textId="77777777" w:rsidR="005C5B45" w:rsidRPr="00D3545D" w:rsidRDefault="005C5B45" w:rsidP="00196B5A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Assessors Name (Print)</w:t>
            </w:r>
            <w:r w:rsidR="00196B5A">
              <w:rPr>
                <w:rFonts w:ascii="Verdana" w:hAnsi="Verdana"/>
              </w:rPr>
              <w:t>:</w:t>
            </w:r>
          </w:p>
        </w:tc>
        <w:tc>
          <w:tcPr>
            <w:tcW w:w="5670" w:type="dxa"/>
            <w:vAlign w:val="center"/>
          </w:tcPr>
          <w:p w14:paraId="2A7F86DF" w14:textId="77777777" w:rsidR="005C5B45" w:rsidRPr="00D3545D" w:rsidRDefault="005C5B45" w:rsidP="008B392E">
            <w:pPr>
              <w:jc w:val="center"/>
              <w:rPr>
                <w:rFonts w:ascii="Verdana" w:hAnsi="Verdana"/>
              </w:rPr>
            </w:pPr>
          </w:p>
        </w:tc>
      </w:tr>
      <w:tr w:rsidR="005C5B45" w:rsidRPr="00D3545D" w14:paraId="26488903" w14:textId="77777777" w:rsidTr="00196B5A">
        <w:trPr>
          <w:trHeight w:val="420"/>
        </w:trPr>
        <w:tc>
          <w:tcPr>
            <w:tcW w:w="3402" w:type="dxa"/>
            <w:vAlign w:val="center"/>
          </w:tcPr>
          <w:p w14:paraId="5550BBD1" w14:textId="77777777" w:rsidR="005C5B45" w:rsidRPr="00D3545D" w:rsidRDefault="005C5B45" w:rsidP="00196B5A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Assessors Signature</w:t>
            </w:r>
            <w:r w:rsidR="00196B5A">
              <w:rPr>
                <w:rFonts w:ascii="Verdana" w:hAnsi="Verdana"/>
              </w:rPr>
              <w:t>:</w:t>
            </w:r>
          </w:p>
        </w:tc>
        <w:tc>
          <w:tcPr>
            <w:tcW w:w="5670" w:type="dxa"/>
            <w:vAlign w:val="center"/>
          </w:tcPr>
          <w:p w14:paraId="154229C1" w14:textId="77777777" w:rsidR="005C5B45" w:rsidRPr="00D3545D" w:rsidRDefault="005C5B45" w:rsidP="008B392E">
            <w:pPr>
              <w:jc w:val="center"/>
              <w:rPr>
                <w:rFonts w:ascii="Verdana" w:hAnsi="Verdana"/>
              </w:rPr>
            </w:pPr>
          </w:p>
        </w:tc>
      </w:tr>
      <w:tr w:rsidR="005C5B45" w:rsidRPr="00D3545D" w14:paraId="5C394683" w14:textId="77777777" w:rsidTr="00196B5A">
        <w:trPr>
          <w:trHeight w:val="412"/>
        </w:trPr>
        <w:tc>
          <w:tcPr>
            <w:tcW w:w="3402" w:type="dxa"/>
            <w:vAlign w:val="center"/>
          </w:tcPr>
          <w:p w14:paraId="47BCFEE6" w14:textId="77777777" w:rsidR="005C5B45" w:rsidRPr="00D3545D" w:rsidRDefault="005C5B45" w:rsidP="00196B5A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Practitioner’s Name (Print)</w:t>
            </w:r>
            <w:r w:rsidR="00196B5A">
              <w:rPr>
                <w:rFonts w:ascii="Verdana" w:hAnsi="Verdana"/>
              </w:rPr>
              <w:t>:</w:t>
            </w:r>
          </w:p>
        </w:tc>
        <w:tc>
          <w:tcPr>
            <w:tcW w:w="5670" w:type="dxa"/>
            <w:vAlign w:val="center"/>
          </w:tcPr>
          <w:p w14:paraId="388B89FB" w14:textId="77777777" w:rsidR="005C5B45" w:rsidRPr="00D3545D" w:rsidRDefault="005C5B45" w:rsidP="008B392E">
            <w:pPr>
              <w:jc w:val="center"/>
              <w:rPr>
                <w:rFonts w:ascii="Verdana" w:hAnsi="Verdana"/>
              </w:rPr>
            </w:pPr>
          </w:p>
        </w:tc>
      </w:tr>
      <w:tr w:rsidR="005C5B45" w:rsidRPr="00D3545D" w14:paraId="68DDF41A" w14:textId="77777777" w:rsidTr="00196B5A">
        <w:trPr>
          <w:trHeight w:val="419"/>
        </w:trPr>
        <w:tc>
          <w:tcPr>
            <w:tcW w:w="3402" w:type="dxa"/>
            <w:vAlign w:val="center"/>
          </w:tcPr>
          <w:p w14:paraId="1C52F1C0" w14:textId="77777777" w:rsidR="005C5B45" w:rsidRPr="00D3545D" w:rsidRDefault="005C5B45" w:rsidP="00196B5A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Practitioners Signature</w:t>
            </w:r>
            <w:r w:rsidR="00196B5A">
              <w:rPr>
                <w:rFonts w:ascii="Verdana" w:hAnsi="Verdana"/>
              </w:rPr>
              <w:t>:</w:t>
            </w:r>
          </w:p>
        </w:tc>
        <w:tc>
          <w:tcPr>
            <w:tcW w:w="5670" w:type="dxa"/>
            <w:vAlign w:val="center"/>
          </w:tcPr>
          <w:p w14:paraId="35110447" w14:textId="77777777" w:rsidR="005C5B45" w:rsidRPr="00D3545D" w:rsidRDefault="005C5B45" w:rsidP="008B392E">
            <w:pPr>
              <w:jc w:val="center"/>
              <w:rPr>
                <w:rFonts w:ascii="Verdana" w:hAnsi="Verdana"/>
              </w:rPr>
            </w:pPr>
          </w:p>
        </w:tc>
      </w:tr>
      <w:tr w:rsidR="005C5B45" w:rsidRPr="00D3545D" w14:paraId="74A5DA74" w14:textId="77777777" w:rsidTr="00196B5A">
        <w:trPr>
          <w:trHeight w:val="411"/>
        </w:trPr>
        <w:tc>
          <w:tcPr>
            <w:tcW w:w="3402" w:type="dxa"/>
            <w:vAlign w:val="center"/>
          </w:tcPr>
          <w:p w14:paraId="25EA8142" w14:textId="77777777" w:rsidR="005C5B45" w:rsidRPr="00D3545D" w:rsidRDefault="005C5B45" w:rsidP="00196B5A">
            <w:pPr>
              <w:rPr>
                <w:rFonts w:ascii="Verdana" w:hAnsi="Verdana"/>
              </w:rPr>
            </w:pPr>
            <w:r w:rsidRPr="00D3545D">
              <w:rPr>
                <w:rFonts w:ascii="Verdana" w:hAnsi="Verdana"/>
              </w:rPr>
              <w:t>Date</w:t>
            </w:r>
            <w:r w:rsidR="00196B5A">
              <w:rPr>
                <w:rFonts w:ascii="Verdana" w:hAnsi="Verdana"/>
              </w:rPr>
              <w:t>:</w:t>
            </w:r>
          </w:p>
        </w:tc>
        <w:tc>
          <w:tcPr>
            <w:tcW w:w="5670" w:type="dxa"/>
            <w:vAlign w:val="center"/>
          </w:tcPr>
          <w:p w14:paraId="306D8576" w14:textId="77777777" w:rsidR="005C5B45" w:rsidRPr="00D3545D" w:rsidRDefault="005C5B45" w:rsidP="008B392E">
            <w:pPr>
              <w:jc w:val="center"/>
              <w:rPr>
                <w:rFonts w:ascii="Verdana" w:hAnsi="Verdana"/>
              </w:rPr>
            </w:pPr>
          </w:p>
        </w:tc>
      </w:tr>
    </w:tbl>
    <w:p w14:paraId="19BA8523" w14:textId="77777777" w:rsidR="005C5B45" w:rsidRPr="00D3545D" w:rsidRDefault="005C5B45" w:rsidP="005C5B45">
      <w:pPr>
        <w:spacing w:after="0" w:line="240" w:lineRule="auto"/>
        <w:rPr>
          <w:rFonts w:ascii="Verdana" w:eastAsia="Arial" w:hAnsi="Verdana" w:cstheme="minorHAnsi"/>
          <w:color w:val="000000" w:themeColor="text1"/>
        </w:rPr>
      </w:pPr>
    </w:p>
    <w:p w14:paraId="23923FE5" w14:textId="77777777" w:rsidR="005C5B45" w:rsidRDefault="005C5B45" w:rsidP="00196B5A">
      <w:pPr>
        <w:spacing w:after="0" w:line="240" w:lineRule="auto"/>
        <w:jc w:val="both"/>
        <w:rPr>
          <w:rFonts w:ascii="Verdana" w:hAnsi="Verdana"/>
        </w:rPr>
      </w:pPr>
      <w:r w:rsidRPr="00D3545D">
        <w:rPr>
          <w:rFonts w:ascii="Verdana" w:hAnsi="Verdana"/>
        </w:rPr>
        <w:t>You now have a personal responsibility to maintain this level of competence and continue to be a safe practitioner and complete an update as required by your Health Board.</w:t>
      </w:r>
    </w:p>
    <w:p w14:paraId="3CAA062A" w14:textId="77777777" w:rsidR="00771075" w:rsidRDefault="00771075" w:rsidP="00196B5A">
      <w:pPr>
        <w:spacing w:after="0" w:line="240" w:lineRule="auto"/>
        <w:jc w:val="both"/>
        <w:rPr>
          <w:rFonts w:ascii="Verdana" w:hAnsi="Verdana"/>
        </w:rPr>
      </w:pPr>
    </w:p>
    <w:p w14:paraId="61BB4828" w14:textId="77777777" w:rsidR="00771075" w:rsidRPr="00D3545D" w:rsidRDefault="00771075" w:rsidP="00196B5A">
      <w:p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You agree to undertake further training and assessment prior to undertaking group and save sampling.</w:t>
      </w:r>
    </w:p>
    <w:p w14:paraId="68CC0AA2" w14:textId="77777777" w:rsidR="005C5B45" w:rsidRDefault="005C5B45" w:rsidP="00631839">
      <w:pPr>
        <w:spacing w:after="0" w:line="240" w:lineRule="auto"/>
      </w:pPr>
    </w:p>
    <w:p w14:paraId="76C0DC77" w14:textId="77777777" w:rsidR="00196B5A" w:rsidRDefault="00196B5A" w:rsidP="00631839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96B5A" w14:paraId="48976162" w14:textId="77777777" w:rsidTr="00196B5A">
        <w:trPr>
          <w:trHeight w:val="790"/>
        </w:trPr>
        <w:tc>
          <w:tcPr>
            <w:tcW w:w="9016" w:type="dxa"/>
            <w:tcBorders>
              <w:top w:val="nil"/>
              <w:left w:val="nil"/>
              <w:bottom w:val="nil"/>
              <w:right w:val="nil"/>
            </w:tcBorders>
            <w:shd w:val="clear" w:color="auto" w:fill="008000"/>
            <w:vAlign w:val="center"/>
          </w:tcPr>
          <w:p w14:paraId="5FD6A57C" w14:textId="77777777" w:rsidR="00196B5A" w:rsidRPr="00196B5A" w:rsidRDefault="00196B5A" w:rsidP="00196B5A">
            <w:pPr>
              <w:jc w:val="center"/>
              <w:rPr>
                <w:rFonts w:ascii="Verdana" w:hAnsi="Verdana"/>
                <w:b/>
                <w:bCs/>
                <w:color w:val="FFFFFF" w:themeColor="background1"/>
              </w:rPr>
            </w:pPr>
            <w:r w:rsidRPr="00196B5A">
              <w:rPr>
                <w:rFonts w:ascii="Verdana" w:hAnsi="Verdana"/>
                <w:b/>
                <w:bCs/>
                <w:color w:val="FFFFFF" w:themeColor="background1"/>
              </w:rPr>
              <w:t>Please return a copy of this page to your Manager and your local Nurse Education Team.  Retain the original document for your own portfolio.</w:t>
            </w:r>
          </w:p>
        </w:tc>
      </w:tr>
    </w:tbl>
    <w:p w14:paraId="727FD68C" w14:textId="77777777" w:rsidR="00196B5A" w:rsidRDefault="00196B5A" w:rsidP="00631839">
      <w:pPr>
        <w:spacing w:after="0" w:line="240" w:lineRule="auto"/>
      </w:pPr>
    </w:p>
    <w:sectPr w:rsidR="00196B5A" w:rsidSect="00771075">
      <w:headerReference w:type="default" r:id="rId14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E28B5" w14:textId="77777777" w:rsidR="005755FD" w:rsidRDefault="005755FD" w:rsidP="005C5B45">
      <w:pPr>
        <w:spacing w:after="0" w:line="240" w:lineRule="auto"/>
      </w:pPr>
      <w:r>
        <w:separator/>
      </w:r>
    </w:p>
  </w:endnote>
  <w:endnote w:type="continuationSeparator" w:id="0">
    <w:p w14:paraId="354C71DC" w14:textId="77777777" w:rsidR="005755FD" w:rsidRDefault="005755FD" w:rsidP="005C5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19F47" w14:textId="77777777" w:rsidR="005755FD" w:rsidRDefault="005755FD" w:rsidP="005C5B45">
      <w:pPr>
        <w:spacing w:after="0" w:line="240" w:lineRule="auto"/>
      </w:pPr>
      <w:r>
        <w:separator/>
      </w:r>
    </w:p>
  </w:footnote>
  <w:footnote w:type="continuationSeparator" w:id="0">
    <w:p w14:paraId="2178122E" w14:textId="77777777" w:rsidR="005755FD" w:rsidRDefault="005755FD" w:rsidP="005C5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497BA" w14:textId="77777777" w:rsidR="005C5B45" w:rsidRDefault="005C5B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AB729" w14:textId="77777777" w:rsidR="005C5B45" w:rsidRDefault="005C5B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07538"/>
    <w:multiLevelType w:val="hybridMultilevel"/>
    <w:tmpl w:val="3EC8FA2C"/>
    <w:lvl w:ilvl="0" w:tplc="0CCC7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16E05"/>
    <w:multiLevelType w:val="hybridMultilevel"/>
    <w:tmpl w:val="0B18D6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A72422"/>
    <w:multiLevelType w:val="hybridMultilevel"/>
    <w:tmpl w:val="A7D8AB1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46A88"/>
    <w:multiLevelType w:val="hybridMultilevel"/>
    <w:tmpl w:val="55806D66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7E77937"/>
    <w:multiLevelType w:val="hybridMultilevel"/>
    <w:tmpl w:val="232A85D8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96C595E"/>
    <w:multiLevelType w:val="hybridMultilevel"/>
    <w:tmpl w:val="6F34A9BA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BF81536"/>
    <w:multiLevelType w:val="hybridMultilevel"/>
    <w:tmpl w:val="BB820496"/>
    <w:lvl w:ilvl="0" w:tplc="3E7EC0F4">
      <w:start w:val="1"/>
      <w:numFmt w:val="decimal"/>
      <w:lvlText w:val="%1."/>
      <w:lvlJc w:val="left"/>
      <w:pPr>
        <w:ind w:left="720" w:hanging="360"/>
      </w:pPr>
    </w:lvl>
    <w:lvl w:ilvl="1" w:tplc="F2148E26">
      <w:start w:val="1"/>
      <w:numFmt w:val="lowerLetter"/>
      <w:lvlText w:val="%2."/>
      <w:lvlJc w:val="left"/>
      <w:pPr>
        <w:ind w:left="1440" w:hanging="360"/>
      </w:pPr>
    </w:lvl>
    <w:lvl w:ilvl="2" w:tplc="E154FDAE">
      <w:start w:val="1"/>
      <w:numFmt w:val="lowerRoman"/>
      <w:lvlText w:val="%3."/>
      <w:lvlJc w:val="right"/>
      <w:pPr>
        <w:ind w:left="2160" w:hanging="180"/>
      </w:pPr>
    </w:lvl>
    <w:lvl w:ilvl="3" w:tplc="9118C62C">
      <w:start w:val="1"/>
      <w:numFmt w:val="decimal"/>
      <w:lvlText w:val="%4."/>
      <w:lvlJc w:val="left"/>
      <w:pPr>
        <w:ind w:left="2880" w:hanging="360"/>
      </w:pPr>
    </w:lvl>
    <w:lvl w:ilvl="4" w:tplc="157CA9DA">
      <w:start w:val="1"/>
      <w:numFmt w:val="lowerLetter"/>
      <w:lvlText w:val="%5."/>
      <w:lvlJc w:val="left"/>
      <w:pPr>
        <w:ind w:left="3600" w:hanging="360"/>
      </w:pPr>
    </w:lvl>
    <w:lvl w:ilvl="5" w:tplc="828C98B6">
      <w:start w:val="1"/>
      <w:numFmt w:val="lowerRoman"/>
      <w:lvlText w:val="%6."/>
      <w:lvlJc w:val="right"/>
      <w:pPr>
        <w:ind w:left="4320" w:hanging="180"/>
      </w:pPr>
    </w:lvl>
    <w:lvl w:ilvl="6" w:tplc="2DA4456A">
      <w:start w:val="1"/>
      <w:numFmt w:val="decimal"/>
      <w:lvlText w:val="%7."/>
      <w:lvlJc w:val="left"/>
      <w:pPr>
        <w:ind w:left="5040" w:hanging="360"/>
      </w:pPr>
    </w:lvl>
    <w:lvl w:ilvl="7" w:tplc="792E4D02">
      <w:start w:val="1"/>
      <w:numFmt w:val="lowerLetter"/>
      <w:lvlText w:val="%8."/>
      <w:lvlJc w:val="left"/>
      <w:pPr>
        <w:ind w:left="5760" w:hanging="360"/>
      </w:pPr>
    </w:lvl>
    <w:lvl w:ilvl="8" w:tplc="9698B7E0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C82524"/>
    <w:multiLevelType w:val="hybridMultilevel"/>
    <w:tmpl w:val="2C700F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218C63EE">
      <w:start w:val="1"/>
      <w:numFmt w:val="lowerLetter"/>
      <w:lvlText w:val="%2."/>
      <w:lvlJc w:val="left"/>
      <w:pPr>
        <w:ind w:left="1440" w:hanging="360"/>
      </w:pPr>
    </w:lvl>
    <w:lvl w:ilvl="2" w:tplc="29DAED1C">
      <w:start w:val="1"/>
      <w:numFmt w:val="lowerRoman"/>
      <w:lvlText w:val="%3."/>
      <w:lvlJc w:val="right"/>
      <w:pPr>
        <w:ind w:left="2160" w:hanging="180"/>
      </w:pPr>
    </w:lvl>
    <w:lvl w:ilvl="3" w:tplc="D8FE37C2">
      <w:start w:val="1"/>
      <w:numFmt w:val="decimal"/>
      <w:lvlText w:val="%4."/>
      <w:lvlJc w:val="left"/>
      <w:pPr>
        <w:ind w:left="2880" w:hanging="360"/>
      </w:pPr>
    </w:lvl>
    <w:lvl w:ilvl="4" w:tplc="8DF804A2">
      <w:start w:val="1"/>
      <w:numFmt w:val="lowerLetter"/>
      <w:lvlText w:val="%5."/>
      <w:lvlJc w:val="left"/>
      <w:pPr>
        <w:ind w:left="3600" w:hanging="360"/>
      </w:pPr>
    </w:lvl>
    <w:lvl w:ilvl="5" w:tplc="F260D4EC">
      <w:start w:val="1"/>
      <w:numFmt w:val="lowerRoman"/>
      <w:lvlText w:val="%6."/>
      <w:lvlJc w:val="right"/>
      <w:pPr>
        <w:ind w:left="4320" w:hanging="180"/>
      </w:pPr>
    </w:lvl>
    <w:lvl w:ilvl="6" w:tplc="EF264C96">
      <w:start w:val="1"/>
      <w:numFmt w:val="decimal"/>
      <w:lvlText w:val="%7."/>
      <w:lvlJc w:val="left"/>
      <w:pPr>
        <w:ind w:left="5040" w:hanging="360"/>
      </w:pPr>
    </w:lvl>
    <w:lvl w:ilvl="7" w:tplc="685E4C20">
      <w:start w:val="1"/>
      <w:numFmt w:val="lowerLetter"/>
      <w:lvlText w:val="%8."/>
      <w:lvlJc w:val="left"/>
      <w:pPr>
        <w:ind w:left="5760" w:hanging="360"/>
      </w:pPr>
    </w:lvl>
    <w:lvl w:ilvl="8" w:tplc="E60633D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291AB5"/>
    <w:multiLevelType w:val="hybridMultilevel"/>
    <w:tmpl w:val="A944331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304342"/>
    <w:multiLevelType w:val="hybridMultilevel"/>
    <w:tmpl w:val="DE4225C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6132906"/>
    <w:multiLevelType w:val="hybridMultilevel"/>
    <w:tmpl w:val="BAD63626"/>
    <w:lvl w:ilvl="0" w:tplc="62442ED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8E7477"/>
    <w:multiLevelType w:val="hybridMultilevel"/>
    <w:tmpl w:val="0B18D6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881C43"/>
    <w:multiLevelType w:val="hybridMultilevel"/>
    <w:tmpl w:val="BC7A1658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2D864E5"/>
    <w:multiLevelType w:val="hybridMultilevel"/>
    <w:tmpl w:val="D326D00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715048"/>
    <w:multiLevelType w:val="hybridMultilevel"/>
    <w:tmpl w:val="06C4DDA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6000524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FF0764"/>
    <w:multiLevelType w:val="hybridMultilevel"/>
    <w:tmpl w:val="6D70F94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2E576A"/>
    <w:multiLevelType w:val="hybridMultilevel"/>
    <w:tmpl w:val="9A8677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0B51EB"/>
    <w:multiLevelType w:val="hybridMultilevel"/>
    <w:tmpl w:val="DB909C30"/>
    <w:lvl w:ilvl="0" w:tplc="602002FE">
      <w:start w:val="1"/>
      <w:numFmt w:val="decimal"/>
      <w:lvlText w:val="%1."/>
      <w:lvlJc w:val="left"/>
      <w:pPr>
        <w:ind w:left="720" w:hanging="360"/>
      </w:pPr>
    </w:lvl>
    <w:lvl w:ilvl="1" w:tplc="218C63EE">
      <w:start w:val="1"/>
      <w:numFmt w:val="lowerLetter"/>
      <w:lvlText w:val="%2."/>
      <w:lvlJc w:val="left"/>
      <w:pPr>
        <w:ind w:left="1440" w:hanging="360"/>
      </w:pPr>
    </w:lvl>
    <w:lvl w:ilvl="2" w:tplc="29DAED1C">
      <w:start w:val="1"/>
      <w:numFmt w:val="lowerRoman"/>
      <w:lvlText w:val="%3."/>
      <w:lvlJc w:val="right"/>
      <w:pPr>
        <w:ind w:left="2160" w:hanging="180"/>
      </w:pPr>
    </w:lvl>
    <w:lvl w:ilvl="3" w:tplc="D8FE37C2">
      <w:start w:val="1"/>
      <w:numFmt w:val="decimal"/>
      <w:lvlText w:val="%4."/>
      <w:lvlJc w:val="left"/>
      <w:pPr>
        <w:ind w:left="2880" w:hanging="360"/>
      </w:pPr>
    </w:lvl>
    <w:lvl w:ilvl="4" w:tplc="8DF804A2">
      <w:start w:val="1"/>
      <w:numFmt w:val="lowerLetter"/>
      <w:lvlText w:val="%5."/>
      <w:lvlJc w:val="left"/>
      <w:pPr>
        <w:ind w:left="3600" w:hanging="360"/>
      </w:pPr>
    </w:lvl>
    <w:lvl w:ilvl="5" w:tplc="F260D4EC">
      <w:start w:val="1"/>
      <w:numFmt w:val="lowerRoman"/>
      <w:lvlText w:val="%6."/>
      <w:lvlJc w:val="right"/>
      <w:pPr>
        <w:ind w:left="4320" w:hanging="180"/>
      </w:pPr>
    </w:lvl>
    <w:lvl w:ilvl="6" w:tplc="EF264C96">
      <w:start w:val="1"/>
      <w:numFmt w:val="decimal"/>
      <w:lvlText w:val="%7."/>
      <w:lvlJc w:val="left"/>
      <w:pPr>
        <w:ind w:left="5040" w:hanging="360"/>
      </w:pPr>
    </w:lvl>
    <w:lvl w:ilvl="7" w:tplc="685E4C20">
      <w:start w:val="1"/>
      <w:numFmt w:val="lowerLetter"/>
      <w:lvlText w:val="%8."/>
      <w:lvlJc w:val="left"/>
      <w:pPr>
        <w:ind w:left="5760" w:hanging="360"/>
      </w:pPr>
    </w:lvl>
    <w:lvl w:ilvl="8" w:tplc="E60633D4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4A6C4C"/>
    <w:multiLevelType w:val="hybridMultilevel"/>
    <w:tmpl w:val="2B46A6D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113E5"/>
    <w:multiLevelType w:val="hybridMultilevel"/>
    <w:tmpl w:val="CF76A07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2554734">
    <w:abstractNumId w:val="15"/>
  </w:num>
  <w:num w:numId="2" w16cid:durableId="1775317443">
    <w:abstractNumId w:val="8"/>
  </w:num>
  <w:num w:numId="3" w16cid:durableId="1240676110">
    <w:abstractNumId w:val="10"/>
  </w:num>
  <w:num w:numId="4" w16cid:durableId="440344977">
    <w:abstractNumId w:val="18"/>
  </w:num>
  <w:num w:numId="5" w16cid:durableId="1757437330">
    <w:abstractNumId w:val="2"/>
  </w:num>
  <w:num w:numId="6" w16cid:durableId="1885284986">
    <w:abstractNumId w:val="14"/>
  </w:num>
  <w:num w:numId="7" w16cid:durableId="1792743830">
    <w:abstractNumId w:val="1"/>
  </w:num>
  <w:num w:numId="8" w16cid:durableId="2000376223">
    <w:abstractNumId w:val="9"/>
  </w:num>
  <w:num w:numId="9" w16cid:durableId="2096978874">
    <w:abstractNumId w:val="12"/>
  </w:num>
  <w:num w:numId="10" w16cid:durableId="1566721154">
    <w:abstractNumId w:val="0"/>
  </w:num>
  <w:num w:numId="11" w16cid:durableId="1167208345">
    <w:abstractNumId w:val="11"/>
  </w:num>
  <w:num w:numId="12" w16cid:durableId="1370646412">
    <w:abstractNumId w:val="4"/>
  </w:num>
  <w:num w:numId="13" w16cid:durableId="1877427278">
    <w:abstractNumId w:val="19"/>
  </w:num>
  <w:num w:numId="14" w16cid:durableId="20326178">
    <w:abstractNumId w:val="16"/>
  </w:num>
  <w:num w:numId="15" w16cid:durableId="355884894">
    <w:abstractNumId w:val="3"/>
  </w:num>
  <w:num w:numId="16" w16cid:durableId="367532660">
    <w:abstractNumId w:val="13"/>
  </w:num>
  <w:num w:numId="17" w16cid:durableId="819348941">
    <w:abstractNumId w:val="17"/>
  </w:num>
  <w:num w:numId="18" w16cid:durableId="1166017236">
    <w:abstractNumId w:val="7"/>
  </w:num>
  <w:num w:numId="19" w16cid:durableId="354624839">
    <w:abstractNumId w:val="6"/>
  </w:num>
  <w:num w:numId="20" w16cid:durableId="16889420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839"/>
    <w:rsid w:val="000108BB"/>
    <w:rsid w:val="00091B72"/>
    <w:rsid w:val="00196B5A"/>
    <w:rsid w:val="0030354F"/>
    <w:rsid w:val="00401E27"/>
    <w:rsid w:val="004E194F"/>
    <w:rsid w:val="005755FD"/>
    <w:rsid w:val="005C5B45"/>
    <w:rsid w:val="005E3775"/>
    <w:rsid w:val="00631839"/>
    <w:rsid w:val="00665CCF"/>
    <w:rsid w:val="0067194C"/>
    <w:rsid w:val="00771075"/>
    <w:rsid w:val="007D15B5"/>
    <w:rsid w:val="009A2E10"/>
    <w:rsid w:val="00A3072A"/>
    <w:rsid w:val="00B1524E"/>
    <w:rsid w:val="00B85D37"/>
    <w:rsid w:val="00BE1D3F"/>
    <w:rsid w:val="00BE6575"/>
    <w:rsid w:val="00CE39EB"/>
    <w:rsid w:val="00E674A2"/>
    <w:rsid w:val="00E80A19"/>
    <w:rsid w:val="00EC482E"/>
    <w:rsid w:val="00ED0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DCC09AB"/>
  <w15:chartTrackingRefBased/>
  <w15:docId w15:val="{290616F0-500D-4039-9E01-FA7E12EC5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1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631839"/>
  </w:style>
  <w:style w:type="paragraph" w:styleId="ListParagraph">
    <w:name w:val="List Paragraph"/>
    <w:basedOn w:val="Normal"/>
    <w:uiPriority w:val="34"/>
    <w:qFormat/>
    <w:rsid w:val="00A3072A"/>
    <w:pPr>
      <w:spacing w:before="100" w:after="200" w:line="276" w:lineRule="auto"/>
      <w:ind w:left="720"/>
      <w:contextualSpacing/>
    </w:pPr>
    <w:rPr>
      <w:rFonts w:eastAsiaTheme="minorEastAsia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C5B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5B45"/>
  </w:style>
  <w:style w:type="paragraph" w:styleId="Footer">
    <w:name w:val="footer"/>
    <w:basedOn w:val="Normal"/>
    <w:link w:val="FooterChar"/>
    <w:uiPriority w:val="99"/>
    <w:unhideWhenUsed/>
    <w:rsid w:val="005C5B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5B45"/>
  </w:style>
  <w:style w:type="character" w:styleId="Hyperlink">
    <w:name w:val="Hyperlink"/>
    <w:basedOn w:val="DefaultParagraphFont"/>
    <w:uiPriority w:val="99"/>
    <w:unhideWhenUsed/>
    <w:rsid w:val="0077107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learnbloodtransfusion.org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google.co.uk/url?sa=i&amp;url=https://fullfact.org/health/accident-emergency-england-wales/&amp;psig=AOvVaw2yKH6ZcQAfadTbUd2rcZEo&amp;ust=1600966298514000&amp;source=images&amp;cd=vfe&amp;ved=0CAIQjRxqFwoTCJCkya7e_-sCFQAAAAAdAAAAABAJ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55b425-b0bc-4d5a-858b-322a3e143871">
      <Terms xmlns="http://schemas.microsoft.com/office/infopath/2007/PartnerControls"/>
    </lcf76f155ced4ddcb4097134ff3c332f>
    <TaxCatchAll xmlns="c05fcbd9-5209-4923-8989-7c6a7fa0f5e7" xsi:nil="true"/>
    <SharedWithUsers xmlns="c05fcbd9-5209-4923-8989-7c6a7fa0f5e7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513DFCD76D7A4DAF8CB347E91DB1B8" ma:contentTypeVersion="14" ma:contentTypeDescription="Create a new document." ma:contentTypeScope="" ma:versionID="87983b002922efac1c5c1f3d146fe692">
  <xsd:schema xmlns:xsd="http://www.w3.org/2001/XMLSchema" xmlns:xs="http://www.w3.org/2001/XMLSchema" xmlns:p="http://schemas.microsoft.com/office/2006/metadata/properties" xmlns:ns2="3a55b425-b0bc-4d5a-858b-322a3e143871" xmlns:ns3="c05fcbd9-5209-4923-8989-7c6a7fa0f5e7" targetNamespace="http://schemas.microsoft.com/office/2006/metadata/properties" ma:root="true" ma:fieldsID="140d52ee8a22b3ceb22e9585f6aef4a9" ns2:_="" ns3:_="">
    <xsd:import namespace="3a55b425-b0bc-4d5a-858b-322a3e143871"/>
    <xsd:import namespace="c05fcbd9-5209-4923-8989-7c6a7fa0f5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55b425-b0bc-4d5a-858b-322a3e1438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5fcbd9-5209-4923-8989-7c6a7fa0f5e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a5225de5-edc3-4fe4-936c-f4a5e27485b8}" ma:internalName="TaxCatchAll" ma:showField="CatchAllData" ma:web="c05fcbd9-5209-4923-8989-7c6a7fa0f5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A55843-FC02-42E8-A406-189FEFDF7CF2}">
  <ds:schemaRefs>
    <ds:schemaRef ds:uri="http://schemas.openxmlformats.org/package/2006/metadata/core-properties"/>
    <ds:schemaRef ds:uri="http://purl.org/dc/dcmitype/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c05fcbd9-5209-4923-8989-7c6a7fa0f5e7"/>
    <ds:schemaRef ds:uri="3a55b425-b0bc-4d5a-858b-322a3e143871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7EA355A-8D5C-47AD-B16B-5BADFFDF07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55b425-b0bc-4d5a-858b-322a3e143871"/>
    <ds:schemaRef ds:uri="c05fcbd9-5209-4923-8989-7c6a7fa0f5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A6DD57-2061-489E-B3B8-67794B45310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1591</Words>
  <Characters>9075</Characters>
  <Application>Microsoft Office Word</Application>
  <DocSecurity>4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10645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Manley (Aneurin Bevan UHB - Nursing)</dc:creator>
  <cp:keywords/>
  <dc:description/>
  <cp:lastModifiedBy>Christine James (Hywel Dda UHB -  Policy Co-Ordination Officer)</cp:lastModifiedBy>
  <cp:revision>2</cp:revision>
  <dcterms:created xsi:type="dcterms:W3CDTF">2025-04-30T14:50:00Z</dcterms:created>
  <dcterms:modified xsi:type="dcterms:W3CDTF">2025-04-30T14:50:00Z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0x010100FE513DFCD76D7A4DAF8CB347E91DB1B8</vt:lpwstr>
  </property>
  <property fmtid="{D5CDD505-2E9C-101B-9397-08002B2CF9AE}" pid="3" name="Order">
    <vt:r8>3000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